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6AE43" w14:textId="77777777" w:rsidR="000602AB" w:rsidRPr="00CF701F" w:rsidRDefault="000602AB" w:rsidP="00F61D32">
      <w:pPr>
        <w:pStyle w:val="Prrafodelista"/>
        <w:jc w:val="both"/>
        <w:rPr>
          <w:rFonts w:ascii="Arial" w:eastAsia="Calibri" w:hAnsi="Arial" w:cs="Arial"/>
          <w:b/>
          <w:lang w:val="es-ES"/>
        </w:rPr>
      </w:pPr>
      <w:r w:rsidRPr="00CF701F">
        <w:rPr>
          <w:rFonts w:ascii="Arial" w:hAnsi="Arial" w:cs="Arial"/>
          <w:b/>
          <w:lang w:val="es-ES"/>
        </w:rPr>
        <w:t>LIC.</w:t>
      </w:r>
      <w:r w:rsidR="00091D83" w:rsidRPr="00CF701F">
        <w:rPr>
          <w:rFonts w:ascii="Arial" w:hAnsi="Arial" w:cs="Arial"/>
          <w:b/>
          <w:lang w:val="es-ES"/>
        </w:rPr>
        <w:t xml:space="preserve"> </w:t>
      </w:r>
      <w:r w:rsidRPr="00CF701F">
        <w:rPr>
          <w:rFonts w:ascii="Arial" w:hAnsi="Arial" w:cs="Arial"/>
          <w:b/>
          <w:lang w:val="es-ES"/>
        </w:rPr>
        <w:t>CÉ</w:t>
      </w:r>
      <w:r w:rsidRPr="00CF701F">
        <w:rPr>
          <w:rFonts w:ascii="Arial" w:hAnsi="Arial" w:cs="Arial"/>
          <w:b/>
          <w:spacing w:val="3"/>
          <w:lang w:val="es-ES"/>
        </w:rPr>
        <w:t>S</w:t>
      </w:r>
      <w:r w:rsidRPr="00CF701F">
        <w:rPr>
          <w:rFonts w:ascii="Arial" w:hAnsi="Arial" w:cs="Arial"/>
          <w:b/>
          <w:spacing w:val="-5"/>
          <w:lang w:val="es-ES"/>
        </w:rPr>
        <w:t>A</w:t>
      </w:r>
      <w:r w:rsidRPr="00CF701F">
        <w:rPr>
          <w:rFonts w:ascii="Arial" w:hAnsi="Arial" w:cs="Arial"/>
          <w:b/>
          <w:lang w:val="es-ES"/>
        </w:rPr>
        <w:t>R</w:t>
      </w:r>
      <w:r w:rsidR="00091D83" w:rsidRPr="00CF701F">
        <w:rPr>
          <w:rFonts w:ascii="Arial" w:hAnsi="Arial" w:cs="Arial"/>
          <w:b/>
          <w:lang w:val="es-ES"/>
        </w:rPr>
        <w:t xml:space="preserve"> </w:t>
      </w:r>
      <w:r w:rsidRPr="00CF701F">
        <w:rPr>
          <w:rFonts w:ascii="Arial" w:hAnsi="Arial" w:cs="Arial"/>
          <w:b/>
          <w:spacing w:val="-2"/>
          <w:lang w:val="es-ES"/>
        </w:rPr>
        <w:t>H</w:t>
      </w:r>
      <w:r w:rsidRPr="00CF701F">
        <w:rPr>
          <w:rFonts w:ascii="Arial" w:hAnsi="Arial" w:cs="Arial"/>
          <w:b/>
          <w:spacing w:val="1"/>
          <w:lang w:val="es-ES"/>
        </w:rPr>
        <w:t>OR</w:t>
      </w:r>
      <w:r w:rsidRPr="00CF701F">
        <w:rPr>
          <w:rFonts w:ascii="Arial" w:hAnsi="Arial" w:cs="Arial"/>
          <w:b/>
          <w:spacing w:val="-5"/>
          <w:lang w:val="es-ES"/>
        </w:rPr>
        <w:t>A</w:t>
      </w:r>
      <w:r w:rsidRPr="00CF701F">
        <w:rPr>
          <w:rFonts w:ascii="Arial" w:hAnsi="Arial" w:cs="Arial"/>
          <w:b/>
          <w:lang w:val="es-ES"/>
        </w:rPr>
        <w:t>CIO</w:t>
      </w:r>
      <w:r w:rsidR="00091D83" w:rsidRPr="00CF701F">
        <w:rPr>
          <w:rFonts w:ascii="Arial" w:hAnsi="Arial" w:cs="Arial"/>
          <w:b/>
          <w:lang w:val="es-ES"/>
        </w:rPr>
        <w:t xml:space="preserve"> </w:t>
      </w:r>
      <w:r w:rsidRPr="00CF701F">
        <w:rPr>
          <w:rFonts w:ascii="Arial" w:hAnsi="Arial" w:cs="Arial"/>
          <w:b/>
          <w:spacing w:val="-2"/>
          <w:lang w:val="es-ES"/>
        </w:rPr>
        <w:t>D</w:t>
      </w:r>
      <w:r w:rsidRPr="00CF701F">
        <w:rPr>
          <w:rFonts w:ascii="Arial" w:hAnsi="Arial" w:cs="Arial"/>
          <w:b/>
          <w:spacing w:val="1"/>
          <w:lang w:val="es-ES"/>
        </w:rPr>
        <w:t>U</w:t>
      </w:r>
      <w:r w:rsidRPr="00CF701F">
        <w:rPr>
          <w:rFonts w:ascii="Arial" w:hAnsi="Arial" w:cs="Arial"/>
          <w:b/>
          <w:spacing w:val="-3"/>
          <w:lang w:val="es-ES"/>
        </w:rPr>
        <w:t>A</w:t>
      </w:r>
      <w:r w:rsidRPr="00CF701F">
        <w:rPr>
          <w:rFonts w:ascii="Arial" w:hAnsi="Arial" w:cs="Arial"/>
          <w:b/>
          <w:lang w:val="es-ES"/>
        </w:rPr>
        <w:t>RTE</w:t>
      </w:r>
      <w:r w:rsidR="00091D83" w:rsidRPr="00CF701F">
        <w:rPr>
          <w:rFonts w:ascii="Arial" w:hAnsi="Arial" w:cs="Arial"/>
          <w:b/>
          <w:lang w:val="es-ES"/>
        </w:rPr>
        <w:t xml:space="preserve"> </w:t>
      </w:r>
      <w:r w:rsidRPr="00CF701F">
        <w:rPr>
          <w:rFonts w:ascii="Arial" w:hAnsi="Arial" w:cs="Arial"/>
          <w:b/>
          <w:lang w:val="es-ES"/>
        </w:rPr>
        <w:t>J</w:t>
      </w:r>
      <w:r w:rsidRPr="00CF701F">
        <w:rPr>
          <w:rFonts w:ascii="Arial" w:hAnsi="Arial" w:cs="Arial"/>
          <w:b/>
          <w:spacing w:val="-2"/>
          <w:lang w:val="es-ES"/>
        </w:rPr>
        <w:t>Á</w:t>
      </w:r>
      <w:r w:rsidRPr="00CF701F">
        <w:rPr>
          <w:rFonts w:ascii="Arial" w:hAnsi="Arial" w:cs="Arial"/>
          <w:b/>
          <w:lang w:val="es-ES"/>
        </w:rPr>
        <w:t>QU</w:t>
      </w:r>
      <w:r w:rsidRPr="00CF701F">
        <w:rPr>
          <w:rFonts w:ascii="Arial" w:hAnsi="Arial" w:cs="Arial"/>
          <w:b/>
          <w:spacing w:val="1"/>
          <w:lang w:val="es-ES"/>
        </w:rPr>
        <w:t>E</w:t>
      </w:r>
      <w:r w:rsidRPr="00CF701F">
        <w:rPr>
          <w:rFonts w:ascii="Arial" w:hAnsi="Arial" w:cs="Arial"/>
          <w:b/>
          <w:lang w:val="es-ES"/>
        </w:rPr>
        <w:t>Z,</w:t>
      </w:r>
      <w:r w:rsidR="00091D83" w:rsidRPr="00CF701F">
        <w:rPr>
          <w:rFonts w:ascii="Arial" w:hAnsi="Arial" w:cs="Arial"/>
          <w:b/>
          <w:lang w:val="es-ES"/>
        </w:rPr>
        <w:t xml:space="preserve"> </w:t>
      </w:r>
      <w:r w:rsidRPr="00CF701F">
        <w:rPr>
          <w:rFonts w:ascii="Arial" w:hAnsi="Arial" w:cs="Arial"/>
          <w:b/>
          <w:lang w:val="es-ES"/>
        </w:rPr>
        <w:t>GOBE</w:t>
      </w:r>
      <w:r w:rsidRPr="00CF701F">
        <w:rPr>
          <w:rFonts w:ascii="Arial" w:hAnsi="Arial" w:cs="Arial"/>
          <w:b/>
          <w:spacing w:val="-2"/>
          <w:lang w:val="es-ES"/>
        </w:rPr>
        <w:t>R</w:t>
      </w:r>
      <w:r w:rsidRPr="00CF701F">
        <w:rPr>
          <w:rFonts w:ascii="Arial" w:hAnsi="Arial" w:cs="Arial"/>
          <w:b/>
          <w:spacing w:val="2"/>
          <w:lang w:val="es-ES"/>
        </w:rPr>
        <w:t>N</w:t>
      </w:r>
      <w:r w:rsidRPr="00CF701F">
        <w:rPr>
          <w:rFonts w:ascii="Arial" w:hAnsi="Arial" w:cs="Arial"/>
          <w:b/>
          <w:spacing w:val="-3"/>
          <w:lang w:val="es-ES"/>
        </w:rPr>
        <w:t>A</w:t>
      </w:r>
      <w:r w:rsidRPr="00CF701F">
        <w:rPr>
          <w:rFonts w:ascii="Arial" w:hAnsi="Arial" w:cs="Arial"/>
          <w:b/>
          <w:lang w:val="es-ES"/>
        </w:rPr>
        <w:t>DOR</w:t>
      </w:r>
      <w:r w:rsidR="00091D83" w:rsidRPr="00CF701F">
        <w:rPr>
          <w:rFonts w:ascii="Arial" w:hAnsi="Arial" w:cs="Arial"/>
          <w:b/>
          <w:lang w:val="es-ES"/>
        </w:rPr>
        <w:t xml:space="preserve"> </w:t>
      </w:r>
      <w:r w:rsidRPr="00CF701F">
        <w:rPr>
          <w:rFonts w:ascii="Arial" w:hAnsi="Arial" w:cs="Arial"/>
          <w:b/>
          <w:spacing w:val="-2"/>
          <w:lang w:val="es-ES"/>
        </w:rPr>
        <w:t>C</w:t>
      </w:r>
      <w:r w:rsidRPr="00CF701F">
        <w:rPr>
          <w:rFonts w:ascii="Arial" w:hAnsi="Arial" w:cs="Arial"/>
          <w:b/>
          <w:lang w:val="es-ES"/>
        </w:rPr>
        <w:t>ON</w:t>
      </w:r>
      <w:r w:rsidRPr="00CF701F">
        <w:rPr>
          <w:rFonts w:ascii="Arial" w:hAnsi="Arial" w:cs="Arial"/>
          <w:b/>
          <w:spacing w:val="1"/>
          <w:lang w:val="es-ES"/>
        </w:rPr>
        <w:t>S</w:t>
      </w:r>
      <w:r w:rsidRPr="00CF701F">
        <w:rPr>
          <w:rFonts w:ascii="Arial" w:hAnsi="Arial" w:cs="Arial"/>
          <w:b/>
          <w:spacing w:val="-2"/>
          <w:lang w:val="es-ES"/>
        </w:rPr>
        <w:t>T</w:t>
      </w:r>
      <w:r w:rsidRPr="00CF701F">
        <w:rPr>
          <w:rFonts w:ascii="Arial" w:hAnsi="Arial" w:cs="Arial"/>
          <w:b/>
          <w:lang w:val="es-ES"/>
        </w:rPr>
        <w:t>IT</w:t>
      </w:r>
      <w:r w:rsidRPr="00CF701F">
        <w:rPr>
          <w:rFonts w:ascii="Arial" w:hAnsi="Arial" w:cs="Arial"/>
          <w:b/>
          <w:spacing w:val="-2"/>
          <w:lang w:val="es-ES"/>
        </w:rPr>
        <w:t>U</w:t>
      </w:r>
      <w:r w:rsidRPr="00CF701F">
        <w:rPr>
          <w:rFonts w:ascii="Arial" w:hAnsi="Arial" w:cs="Arial"/>
          <w:b/>
          <w:spacing w:val="1"/>
          <w:lang w:val="es-ES"/>
        </w:rPr>
        <w:t>C</w:t>
      </w:r>
      <w:r w:rsidRPr="00CF701F">
        <w:rPr>
          <w:rFonts w:ascii="Arial" w:hAnsi="Arial" w:cs="Arial"/>
          <w:b/>
          <w:spacing w:val="-2"/>
          <w:lang w:val="es-ES"/>
        </w:rPr>
        <w:t>I</w:t>
      </w:r>
      <w:r w:rsidRPr="00CF701F">
        <w:rPr>
          <w:rFonts w:ascii="Arial" w:hAnsi="Arial" w:cs="Arial"/>
          <w:b/>
          <w:lang w:val="es-ES"/>
        </w:rPr>
        <w:t>O</w:t>
      </w:r>
      <w:r w:rsidRPr="00CF701F">
        <w:rPr>
          <w:rFonts w:ascii="Arial" w:hAnsi="Arial" w:cs="Arial"/>
          <w:b/>
          <w:spacing w:val="2"/>
          <w:lang w:val="es-ES"/>
        </w:rPr>
        <w:t>N</w:t>
      </w:r>
      <w:r w:rsidRPr="00CF701F">
        <w:rPr>
          <w:rFonts w:ascii="Arial" w:hAnsi="Arial" w:cs="Arial"/>
          <w:b/>
          <w:spacing w:val="-3"/>
          <w:lang w:val="es-ES"/>
        </w:rPr>
        <w:t>A</w:t>
      </w:r>
      <w:r w:rsidRPr="00CF701F">
        <w:rPr>
          <w:rFonts w:ascii="Arial" w:hAnsi="Arial" w:cs="Arial"/>
          <w:b/>
          <w:lang w:val="es-ES"/>
        </w:rPr>
        <w:t>L</w:t>
      </w:r>
      <w:r w:rsidR="00091D83" w:rsidRPr="00CF701F">
        <w:rPr>
          <w:rFonts w:ascii="Arial" w:hAnsi="Arial" w:cs="Arial"/>
          <w:b/>
          <w:lang w:val="es-ES"/>
        </w:rPr>
        <w:t xml:space="preserve"> </w:t>
      </w:r>
      <w:r w:rsidRPr="00CF701F">
        <w:rPr>
          <w:rFonts w:ascii="Arial" w:hAnsi="Arial" w:cs="Arial"/>
          <w:b/>
          <w:spacing w:val="1"/>
          <w:lang w:val="es-ES"/>
        </w:rPr>
        <w:t>D</w:t>
      </w:r>
      <w:r w:rsidRPr="00CF701F">
        <w:rPr>
          <w:rFonts w:ascii="Arial" w:hAnsi="Arial" w:cs="Arial"/>
          <w:b/>
          <w:spacing w:val="-1"/>
          <w:lang w:val="es-ES"/>
        </w:rPr>
        <w:t>E</w:t>
      </w:r>
      <w:r w:rsidRPr="00CF701F">
        <w:rPr>
          <w:rFonts w:ascii="Arial" w:hAnsi="Arial" w:cs="Arial"/>
          <w:b/>
          <w:lang w:val="es-ES"/>
        </w:rPr>
        <w:t>L</w:t>
      </w:r>
      <w:r w:rsidR="00091D83" w:rsidRPr="00CF701F">
        <w:rPr>
          <w:rFonts w:ascii="Arial" w:hAnsi="Arial" w:cs="Arial"/>
          <w:b/>
          <w:lang w:val="es-ES"/>
        </w:rPr>
        <w:t xml:space="preserve"> </w:t>
      </w:r>
      <w:r w:rsidRPr="00CF701F">
        <w:rPr>
          <w:rFonts w:ascii="Arial" w:hAnsi="Arial" w:cs="Arial"/>
          <w:b/>
          <w:lang w:val="es-ES"/>
        </w:rPr>
        <w:t>E</w:t>
      </w:r>
      <w:r w:rsidRPr="00CF701F">
        <w:rPr>
          <w:rFonts w:ascii="Arial" w:hAnsi="Arial" w:cs="Arial"/>
          <w:b/>
          <w:spacing w:val="1"/>
          <w:lang w:val="es-ES"/>
        </w:rPr>
        <w:t>S</w:t>
      </w:r>
      <w:r w:rsidRPr="00CF701F">
        <w:rPr>
          <w:rFonts w:ascii="Arial" w:hAnsi="Arial" w:cs="Arial"/>
          <w:b/>
          <w:spacing w:val="2"/>
          <w:lang w:val="es-ES"/>
        </w:rPr>
        <w:t>T</w:t>
      </w:r>
      <w:r w:rsidRPr="00CF701F">
        <w:rPr>
          <w:rFonts w:ascii="Arial" w:hAnsi="Arial" w:cs="Arial"/>
          <w:b/>
          <w:spacing w:val="-5"/>
          <w:lang w:val="es-ES"/>
        </w:rPr>
        <w:t>A</w:t>
      </w:r>
      <w:r w:rsidRPr="00CF701F">
        <w:rPr>
          <w:rFonts w:ascii="Arial" w:hAnsi="Arial" w:cs="Arial"/>
          <w:b/>
          <w:lang w:val="es-ES"/>
        </w:rPr>
        <w:t>DO</w:t>
      </w:r>
      <w:r w:rsidR="00091D83" w:rsidRPr="00CF701F">
        <w:rPr>
          <w:rFonts w:ascii="Arial" w:hAnsi="Arial" w:cs="Arial"/>
          <w:b/>
          <w:lang w:val="es-ES"/>
        </w:rPr>
        <w:t xml:space="preserve"> </w:t>
      </w:r>
      <w:r w:rsidRPr="00CF701F">
        <w:rPr>
          <w:rFonts w:ascii="Arial" w:hAnsi="Arial" w:cs="Arial"/>
          <w:b/>
          <w:spacing w:val="-2"/>
          <w:lang w:val="es-ES"/>
        </w:rPr>
        <w:t>D</w:t>
      </w:r>
      <w:r w:rsidRPr="00CF701F">
        <w:rPr>
          <w:rFonts w:ascii="Arial" w:hAnsi="Arial" w:cs="Arial"/>
          <w:b/>
          <w:lang w:val="es-ES"/>
        </w:rPr>
        <w:t>E</w:t>
      </w:r>
      <w:r w:rsidR="00091D83" w:rsidRPr="00CF701F">
        <w:rPr>
          <w:rFonts w:ascii="Arial" w:hAnsi="Arial" w:cs="Arial"/>
          <w:b/>
          <w:lang w:val="es-ES"/>
        </w:rPr>
        <w:t xml:space="preserve"> </w:t>
      </w:r>
      <w:r w:rsidRPr="00CF701F">
        <w:rPr>
          <w:rFonts w:ascii="Arial" w:hAnsi="Arial" w:cs="Arial"/>
          <w:b/>
          <w:lang w:val="es-ES"/>
        </w:rPr>
        <w:t>CHIH</w:t>
      </w:r>
      <w:r w:rsidRPr="00CF701F">
        <w:rPr>
          <w:rFonts w:ascii="Arial" w:hAnsi="Arial" w:cs="Arial"/>
          <w:b/>
          <w:spacing w:val="2"/>
          <w:lang w:val="es-ES"/>
        </w:rPr>
        <w:t>U</w:t>
      </w:r>
      <w:r w:rsidRPr="00CF701F">
        <w:rPr>
          <w:rFonts w:ascii="Arial" w:hAnsi="Arial" w:cs="Arial"/>
          <w:b/>
          <w:spacing w:val="-5"/>
          <w:lang w:val="es-ES"/>
        </w:rPr>
        <w:t>A</w:t>
      </w:r>
      <w:r w:rsidRPr="00CF701F">
        <w:rPr>
          <w:rFonts w:ascii="Arial" w:hAnsi="Arial" w:cs="Arial"/>
          <w:b/>
          <w:spacing w:val="1"/>
          <w:lang w:val="es-ES"/>
        </w:rPr>
        <w:t>H</w:t>
      </w:r>
      <w:r w:rsidRPr="00CF701F">
        <w:rPr>
          <w:rFonts w:ascii="Arial" w:hAnsi="Arial" w:cs="Arial"/>
          <w:b/>
          <w:spacing w:val="3"/>
          <w:lang w:val="es-ES"/>
        </w:rPr>
        <w:t>U</w:t>
      </w:r>
      <w:r w:rsidRPr="00CF701F">
        <w:rPr>
          <w:rFonts w:ascii="Arial" w:hAnsi="Arial" w:cs="Arial"/>
          <w:b/>
          <w:spacing w:val="-5"/>
          <w:lang w:val="es-ES"/>
        </w:rPr>
        <w:t>A</w:t>
      </w:r>
      <w:r w:rsidRPr="00CF701F">
        <w:rPr>
          <w:rFonts w:ascii="Arial" w:hAnsi="Arial" w:cs="Arial"/>
          <w:b/>
          <w:lang w:val="es-ES"/>
        </w:rPr>
        <w:t>,</w:t>
      </w:r>
      <w:r w:rsidR="00091D83" w:rsidRPr="00CF701F">
        <w:rPr>
          <w:rFonts w:ascii="Arial" w:hAnsi="Arial" w:cs="Arial"/>
          <w:b/>
          <w:lang w:val="es-ES"/>
        </w:rPr>
        <w:t xml:space="preserve"> </w:t>
      </w:r>
      <w:r w:rsidRPr="00CF701F">
        <w:rPr>
          <w:rFonts w:ascii="Arial" w:hAnsi="Arial" w:cs="Arial"/>
          <w:b/>
          <w:lang w:val="es-ES"/>
        </w:rPr>
        <w:t>CON</w:t>
      </w:r>
      <w:r w:rsidR="00091D83" w:rsidRPr="00CF701F">
        <w:rPr>
          <w:rFonts w:ascii="Arial" w:hAnsi="Arial" w:cs="Arial"/>
          <w:b/>
          <w:lang w:val="es-ES"/>
        </w:rPr>
        <w:t xml:space="preserve"> </w:t>
      </w:r>
      <w:r w:rsidRPr="00CF701F">
        <w:rPr>
          <w:rFonts w:ascii="Arial" w:hAnsi="Arial" w:cs="Arial"/>
          <w:b/>
          <w:spacing w:val="1"/>
          <w:lang w:val="es-ES"/>
        </w:rPr>
        <w:t>F</w:t>
      </w:r>
      <w:r w:rsidRPr="00CF701F">
        <w:rPr>
          <w:rFonts w:ascii="Arial" w:hAnsi="Arial" w:cs="Arial"/>
          <w:b/>
          <w:spacing w:val="-2"/>
          <w:lang w:val="es-ES"/>
        </w:rPr>
        <w:t>U</w:t>
      </w:r>
      <w:r w:rsidRPr="00CF701F">
        <w:rPr>
          <w:rFonts w:ascii="Arial" w:hAnsi="Arial" w:cs="Arial"/>
          <w:b/>
          <w:lang w:val="es-ES"/>
        </w:rPr>
        <w:t>N</w:t>
      </w:r>
      <w:r w:rsidRPr="00CF701F">
        <w:rPr>
          <w:rFonts w:ascii="Arial" w:hAnsi="Arial" w:cs="Arial"/>
          <w:b/>
          <w:spacing w:val="2"/>
          <w:lang w:val="es-ES"/>
        </w:rPr>
        <w:t>D</w:t>
      </w:r>
      <w:r w:rsidRPr="00CF701F">
        <w:rPr>
          <w:rFonts w:ascii="Arial" w:hAnsi="Arial" w:cs="Arial"/>
          <w:b/>
          <w:spacing w:val="-1"/>
          <w:lang w:val="es-ES"/>
        </w:rPr>
        <w:t>AM</w:t>
      </w:r>
      <w:r w:rsidRPr="00CF701F">
        <w:rPr>
          <w:rFonts w:ascii="Arial" w:hAnsi="Arial" w:cs="Arial"/>
          <w:b/>
          <w:lang w:val="es-ES"/>
        </w:rPr>
        <w:t>EN</w:t>
      </w:r>
      <w:r w:rsidRPr="00CF701F">
        <w:rPr>
          <w:rFonts w:ascii="Arial" w:hAnsi="Arial" w:cs="Arial"/>
          <w:b/>
          <w:spacing w:val="-1"/>
          <w:lang w:val="es-ES"/>
        </w:rPr>
        <w:t>T</w:t>
      </w:r>
      <w:r w:rsidRPr="00CF701F">
        <w:rPr>
          <w:rFonts w:ascii="Arial" w:hAnsi="Arial" w:cs="Arial"/>
          <w:b/>
          <w:lang w:val="es-ES"/>
        </w:rPr>
        <w:t>O</w:t>
      </w:r>
      <w:r w:rsidR="00091D83" w:rsidRPr="00CF701F">
        <w:rPr>
          <w:rFonts w:ascii="Arial" w:hAnsi="Arial" w:cs="Arial"/>
          <w:b/>
          <w:lang w:val="es-ES"/>
        </w:rPr>
        <w:t xml:space="preserve"> </w:t>
      </w:r>
      <w:r w:rsidRPr="00CF701F">
        <w:rPr>
          <w:rFonts w:ascii="Arial" w:hAnsi="Arial" w:cs="Arial"/>
          <w:b/>
          <w:spacing w:val="-1"/>
          <w:lang w:val="es-ES"/>
        </w:rPr>
        <w:t>E</w:t>
      </w:r>
      <w:r w:rsidRPr="00CF701F">
        <w:rPr>
          <w:rFonts w:ascii="Arial" w:hAnsi="Arial" w:cs="Arial"/>
          <w:b/>
          <w:lang w:val="es-ES"/>
        </w:rPr>
        <w:t>N</w:t>
      </w:r>
      <w:r w:rsidR="00091D83" w:rsidRPr="00CF701F">
        <w:rPr>
          <w:rFonts w:ascii="Arial" w:hAnsi="Arial" w:cs="Arial"/>
          <w:b/>
          <w:lang w:val="es-ES"/>
        </w:rPr>
        <w:t xml:space="preserve"> </w:t>
      </w:r>
      <w:r w:rsidRPr="00CF701F">
        <w:rPr>
          <w:rFonts w:ascii="Arial" w:hAnsi="Arial" w:cs="Arial"/>
          <w:b/>
          <w:spacing w:val="-1"/>
          <w:lang w:val="es-ES"/>
        </w:rPr>
        <w:t>L</w:t>
      </w:r>
      <w:r w:rsidRPr="00CF701F">
        <w:rPr>
          <w:rFonts w:ascii="Arial" w:hAnsi="Arial" w:cs="Arial"/>
          <w:b/>
          <w:lang w:val="es-ES"/>
        </w:rPr>
        <w:t>OS</w:t>
      </w:r>
      <w:r w:rsidR="00091D83" w:rsidRPr="00CF701F">
        <w:rPr>
          <w:rFonts w:ascii="Arial" w:hAnsi="Arial" w:cs="Arial"/>
          <w:b/>
          <w:lang w:val="es-ES"/>
        </w:rPr>
        <w:t xml:space="preserve"> </w:t>
      </w:r>
      <w:r w:rsidRPr="00CF701F">
        <w:rPr>
          <w:rFonts w:ascii="Arial" w:hAnsi="Arial" w:cs="Arial"/>
          <w:b/>
          <w:spacing w:val="-6"/>
          <w:lang w:val="es-ES"/>
        </w:rPr>
        <w:t>A</w:t>
      </w:r>
      <w:r w:rsidRPr="00CF701F">
        <w:rPr>
          <w:rFonts w:ascii="Arial" w:hAnsi="Arial" w:cs="Arial"/>
          <w:b/>
          <w:spacing w:val="1"/>
          <w:lang w:val="es-ES"/>
        </w:rPr>
        <w:t>RT</w:t>
      </w:r>
      <w:r w:rsidRPr="00CF701F">
        <w:rPr>
          <w:rFonts w:ascii="Arial" w:hAnsi="Arial" w:cs="Arial"/>
          <w:b/>
          <w:spacing w:val="-2"/>
          <w:lang w:val="es-ES"/>
        </w:rPr>
        <w:t>Í</w:t>
      </w:r>
      <w:r w:rsidRPr="00CF701F">
        <w:rPr>
          <w:rFonts w:ascii="Arial" w:hAnsi="Arial" w:cs="Arial"/>
          <w:b/>
          <w:spacing w:val="1"/>
          <w:lang w:val="es-ES"/>
        </w:rPr>
        <w:t>C</w:t>
      </w:r>
      <w:r w:rsidRPr="00CF701F">
        <w:rPr>
          <w:rFonts w:ascii="Arial" w:hAnsi="Arial" w:cs="Arial"/>
          <w:b/>
          <w:spacing w:val="-2"/>
          <w:lang w:val="es-ES"/>
        </w:rPr>
        <w:t>U</w:t>
      </w:r>
      <w:r w:rsidRPr="00CF701F">
        <w:rPr>
          <w:rFonts w:ascii="Arial" w:hAnsi="Arial" w:cs="Arial"/>
          <w:b/>
          <w:spacing w:val="1"/>
          <w:lang w:val="es-ES"/>
        </w:rPr>
        <w:t>L</w:t>
      </w:r>
      <w:r w:rsidRPr="00CF701F">
        <w:rPr>
          <w:rFonts w:ascii="Arial" w:hAnsi="Arial" w:cs="Arial"/>
          <w:b/>
          <w:lang w:val="es-ES"/>
        </w:rPr>
        <w:t>OS</w:t>
      </w:r>
      <w:r w:rsidR="00091D83" w:rsidRPr="00CF701F">
        <w:rPr>
          <w:rFonts w:ascii="Arial" w:hAnsi="Arial" w:cs="Arial"/>
          <w:b/>
          <w:lang w:val="es-ES"/>
        </w:rPr>
        <w:t xml:space="preserve"> </w:t>
      </w:r>
      <w:r w:rsidRPr="00CF701F">
        <w:rPr>
          <w:rFonts w:ascii="Arial" w:hAnsi="Arial" w:cs="Arial"/>
          <w:b/>
          <w:spacing w:val="-1"/>
          <w:lang w:val="es-ES"/>
        </w:rPr>
        <w:t>9</w:t>
      </w:r>
      <w:r w:rsidRPr="00CF701F">
        <w:rPr>
          <w:rFonts w:ascii="Arial" w:hAnsi="Arial" w:cs="Arial"/>
          <w:b/>
          <w:lang w:val="es-ES"/>
        </w:rPr>
        <w:t>3</w:t>
      </w:r>
      <w:r w:rsidR="00091D83" w:rsidRPr="00CF701F">
        <w:rPr>
          <w:rFonts w:ascii="Arial" w:hAnsi="Arial" w:cs="Arial"/>
          <w:b/>
          <w:lang w:val="es-ES"/>
        </w:rPr>
        <w:t xml:space="preserve"> </w:t>
      </w:r>
      <w:r w:rsidRPr="00CF701F">
        <w:rPr>
          <w:rFonts w:ascii="Arial" w:hAnsi="Arial" w:cs="Arial"/>
          <w:b/>
          <w:spacing w:val="-1"/>
          <w:lang w:val="es-ES"/>
        </w:rPr>
        <w:t>F</w:t>
      </w:r>
      <w:r w:rsidRPr="00CF701F">
        <w:rPr>
          <w:rFonts w:ascii="Arial" w:hAnsi="Arial" w:cs="Arial"/>
          <w:b/>
          <w:spacing w:val="2"/>
          <w:lang w:val="es-ES"/>
        </w:rPr>
        <w:t>R</w:t>
      </w:r>
      <w:r w:rsidRPr="00CF701F">
        <w:rPr>
          <w:rFonts w:ascii="Arial" w:hAnsi="Arial" w:cs="Arial"/>
          <w:b/>
          <w:spacing w:val="-5"/>
          <w:lang w:val="es-ES"/>
        </w:rPr>
        <w:t>A</w:t>
      </w:r>
      <w:r w:rsidRPr="00CF701F">
        <w:rPr>
          <w:rFonts w:ascii="Arial" w:hAnsi="Arial" w:cs="Arial"/>
          <w:b/>
          <w:spacing w:val="2"/>
          <w:lang w:val="es-ES"/>
        </w:rPr>
        <w:t>C</w:t>
      </w:r>
      <w:r w:rsidRPr="00CF701F">
        <w:rPr>
          <w:rFonts w:ascii="Arial" w:hAnsi="Arial" w:cs="Arial"/>
          <w:b/>
          <w:spacing w:val="-1"/>
          <w:lang w:val="es-ES"/>
        </w:rPr>
        <w:t>CI</w:t>
      </w:r>
      <w:r w:rsidRPr="00CF701F">
        <w:rPr>
          <w:rFonts w:ascii="Arial" w:hAnsi="Arial" w:cs="Arial"/>
          <w:b/>
          <w:lang w:val="es-ES"/>
        </w:rPr>
        <w:t>O</w:t>
      </w:r>
      <w:r w:rsidRPr="00CF701F">
        <w:rPr>
          <w:rFonts w:ascii="Arial" w:hAnsi="Arial" w:cs="Arial"/>
          <w:b/>
          <w:spacing w:val="-2"/>
          <w:lang w:val="es-ES"/>
        </w:rPr>
        <w:t>N</w:t>
      </w:r>
      <w:r w:rsidRPr="00CF701F">
        <w:rPr>
          <w:rFonts w:ascii="Arial" w:hAnsi="Arial" w:cs="Arial"/>
          <w:b/>
          <w:lang w:val="es-ES"/>
        </w:rPr>
        <w:t>ES</w:t>
      </w:r>
      <w:r w:rsidR="00091D83" w:rsidRPr="00CF701F">
        <w:rPr>
          <w:rFonts w:ascii="Arial" w:hAnsi="Arial" w:cs="Arial"/>
          <w:b/>
          <w:lang w:val="es-ES"/>
        </w:rPr>
        <w:t xml:space="preserve"> </w:t>
      </w:r>
      <w:r w:rsidRPr="00CF701F">
        <w:rPr>
          <w:rFonts w:ascii="Arial" w:hAnsi="Arial" w:cs="Arial"/>
          <w:b/>
          <w:spacing w:val="-1"/>
          <w:lang w:val="es-ES"/>
        </w:rPr>
        <w:t>I</w:t>
      </w:r>
      <w:r w:rsidRPr="00CF701F">
        <w:rPr>
          <w:rFonts w:ascii="Arial" w:hAnsi="Arial" w:cs="Arial"/>
          <w:b/>
          <w:lang w:val="es-ES"/>
        </w:rPr>
        <w:t>V</w:t>
      </w:r>
      <w:r w:rsidR="00091D83" w:rsidRPr="00CF701F">
        <w:rPr>
          <w:rFonts w:ascii="Arial" w:hAnsi="Arial" w:cs="Arial"/>
          <w:b/>
          <w:lang w:val="es-ES"/>
        </w:rPr>
        <w:t xml:space="preserve"> </w:t>
      </w:r>
      <w:r w:rsidRPr="00CF701F">
        <w:rPr>
          <w:rFonts w:ascii="Arial" w:hAnsi="Arial" w:cs="Arial"/>
          <w:b/>
          <w:lang w:val="es-ES"/>
        </w:rPr>
        <w:t>Y</w:t>
      </w:r>
      <w:r w:rsidR="00091D83" w:rsidRPr="00CF701F">
        <w:rPr>
          <w:rFonts w:ascii="Arial" w:hAnsi="Arial" w:cs="Arial"/>
          <w:b/>
          <w:lang w:val="es-ES"/>
        </w:rPr>
        <w:t xml:space="preserve"> </w:t>
      </w:r>
      <w:r w:rsidRPr="00CF701F">
        <w:rPr>
          <w:rFonts w:ascii="Arial" w:hAnsi="Arial" w:cs="Arial"/>
          <w:b/>
          <w:spacing w:val="-1"/>
          <w:lang w:val="es-ES"/>
        </w:rPr>
        <w:t>X</w:t>
      </w:r>
      <w:r w:rsidRPr="00CF701F">
        <w:rPr>
          <w:rFonts w:ascii="Arial" w:hAnsi="Arial" w:cs="Arial"/>
          <w:b/>
          <w:spacing w:val="1"/>
          <w:lang w:val="es-ES"/>
        </w:rPr>
        <w:t>L</w:t>
      </w:r>
      <w:r w:rsidRPr="00CF701F">
        <w:rPr>
          <w:rFonts w:ascii="Arial" w:hAnsi="Arial" w:cs="Arial"/>
          <w:b/>
          <w:lang w:val="es-ES"/>
        </w:rPr>
        <w:t>I</w:t>
      </w:r>
      <w:r w:rsidR="00091D83" w:rsidRPr="00CF701F">
        <w:rPr>
          <w:rFonts w:ascii="Arial" w:hAnsi="Arial" w:cs="Arial"/>
          <w:b/>
          <w:lang w:val="es-ES"/>
        </w:rPr>
        <w:t xml:space="preserve"> </w:t>
      </w:r>
      <w:r w:rsidRPr="00CF701F">
        <w:rPr>
          <w:rFonts w:ascii="Arial" w:hAnsi="Arial" w:cs="Arial"/>
          <w:b/>
          <w:spacing w:val="-1"/>
          <w:lang w:val="es-ES"/>
        </w:rPr>
        <w:t>D</w:t>
      </w:r>
      <w:r w:rsidRPr="00CF701F">
        <w:rPr>
          <w:rFonts w:ascii="Arial" w:hAnsi="Arial" w:cs="Arial"/>
          <w:b/>
          <w:lang w:val="es-ES"/>
        </w:rPr>
        <w:t>E</w:t>
      </w:r>
      <w:r w:rsidR="00091D83" w:rsidRPr="00CF701F">
        <w:rPr>
          <w:rFonts w:ascii="Arial" w:hAnsi="Arial" w:cs="Arial"/>
          <w:b/>
          <w:lang w:val="es-ES"/>
        </w:rPr>
        <w:t xml:space="preserve"> </w:t>
      </w:r>
      <w:r w:rsidRPr="00CF701F">
        <w:rPr>
          <w:rFonts w:ascii="Arial" w:hAnsi="Arial" w:cs="Arial"/>
          <w:b/>
          <w:spacing w:val="1"/>
          <w:lang w:val="es-ES"/>
        </w:rPr>
        <w:t>L</w:t>
      </w:r>
      <w:r w:rsidRPr="00CF701F">
        <w:rPr>
          <w:rFonts w:ascii="Arial" w:hAnsi="Arial" w:cs="Arial"/>
          <w:b/>
          <w:lang w:val="es-ES"/>
        </w:rPr>
        <w:t>A</w:t>
      </w:r>
      <w:r w:rsidR="00091D83" w:rsidRPr="00CF701F">
        <w:rPr>
          <w:rFonts w:ascii="Arial" w:hAnsi="Arial" w:cs="Arial"/>
          <w:b/>
          <w:lang w:val="es-ES"/>
        </w:rPr>
        <w:t xml:space="preserve"> </w:t>
      </w:r>
      <w:r w:rsidRPr="00CF701F">
        <w:rPr>
          <w:rFonts w:ascii="Arial" w:hAnsi="Arial" w:cs="Arial"/>
          <w:b/>
          <w:spacing w:val="-1"/>
          <w:lang w:val="es-ES"/>
        </w:rPr>
        <w:t>C</w:t>
      </w:r>
      <w:r w:rsidRPr="00CF701F">
        <w:rPr>
          <w:rFonts w:ascii="Arial" w:hAnsi="Arial" w:cs="Arial"/>
          <w:b/>
          <w:lang w:val="es-ES"/>
        </w:rPr>
        <w:t>ON</w:t>
      </w:r>
      <w:r w:rsidRPr="00CF701F">
        <w:rPr>
          <w:rFonts w:ascii="Arial" w:hAnsi="Arial" w:cs="Arial"/>
          <w:b/>
          <w:spacing w:val="-1"/>
          <w:lang w:val="es-ES"/>
        </w:rPr>
        <w:t>STI</w:t>
      </w:r>
      <w:r w:rsidRPr="00CF701F">
        <w:rPr>
          <w:rFonts w:ascii="Arial" w:hAnsi="Arial" w:cs="Arial"/>
          <w:b/>
          <w:spacing w:val="1"/>
          <w:lang w:val="es-ES"/>
        </w:rPr>
        <w:t>T</w:t>
      </w:r>
      <w:r w:rsidRPr="00CF701F">
        <w:rPr>
          <w:rFonts w:ascii="Arial" w:hAnsi="Arial" w:cs="Arial"/>
          <w:b/>
          <w:spacing w:val="-2"/>
          <w:lang w:val="es-ES"/>
        </w:rPr>
        <w:t>U</w:t>
      </w:r>
      <w:r w:rsidRPr="00CF701F">
        <w:rPr>
          <w:rFonts w:ascii="Arial" w:hAnsi="Arial" w:cs="Arial"/>
          <w:b/>
          <w:spacing w:val="1"/>
          <w:lang w:val="es-ES"/>
        </w:rPr>
        <w:t>C</w:t>
      </w:r>
      <w:r w:rsidRPr="00CF701F">
        <w:rPr>
          <w:rFonts w:ascii="Arial" w:hAnsi="Arial" w:cs="Arial"/>
          <w:b/>
          <w:spacing w:val="-1"/>
          <w:lang w:val="es-ES"/>
        </w:rPr>
        <w:t>I</w:t>
      </w:r>
      <w:r w:rsidRPr="00CF701F">
        <w:rPr>
          <w:rFonts w:ascii="Arial" w:hAnsi="Arial" w:cs="Arial"/>
          <w:b/>
          <w:lang w:val="es-ES"/>
        </w:rPr>
        <w:t>ÓN</w:t>
      </w:r>
      <w:r w:rsidR="00091D83" w:rsidRPr="00CF701F">
        <w:rPr>
          <w:rFonts w:ascii="Arial" w:hAnsi="Arial" w:cs="Arial"/>
          <w:b/>
          <w:lang w:val="es-ES"/>
        </w:rPr>
        <w:t xml:space="preserve"> </w:t>
      </w:r>
      <w:r w:rsidRPr="00CF701F">
        <w:rPr>
          <w:rFonts w:ascii="Arial" w:hAnsi="Arial" w:cs="Arial"/>
          <w:b/>
          <w:spacing w:val="-1"/>
          <w:lang w:val="es-ES"/>
        </w:rPr>
        <w:t>P</w:t>
      </w:r>
      <w:r w:rsidRPr="00CF701F">
        <w:rPr>
          <w:rFonts w:ascii="Arial" w:hAnsi="Arial" w:cs="Arial"/>
          <w:b/>
          <w:lang w:val="es-ES"/>
        </w:rPr>
        <w:t>O</w:t>
      </w:r>
      <w:r w:rsidRPr="00CF701F">
        <w:rPr>
          <w:rFonts w:ascii="Arial" w:hAnsi="Arial" w:cs="Arial"/>
          <w:b/>
          <w:spacing w:val="-1"/>
          <w:lang w:val="es-ES"/>
        </w:rPr>
        <w:t>L</w:t>
      </w:r>
      <w:r w:rsidRPr="00CF701F">
        <w:rPr>
          <w:rFonts w:ascii="Arial" w:hAnsi="Arial" w:cs="Arial"/>
          <w:b/>
          <w:spacing w:val="1"/>
          <w:lang w:val="es-ES"/>
        </w:rPr>
        <w:t>Í</w:t>
      </w:r>
      <w:r w:rsidRPr="00CF701F">
        <w:rPr>
          <w:rFonts w:ascii="Arial" w:hAnsi="Arial" w:cs="Arial"/>
          <w:b/>
          <w:spacing w:val="-1"/>
          <w:lang w:val="es-ES"/>
        </w:rPr>
        <w:t>TI</w:t>
      </w:r>
      <w:r w:rsidRPr="00CF701F">
        <w:rPr>
          <w:rFonts w:ascii="Arial" w:hAnsi="Arial" w:cs="Arial"/>
          <w:b/>
          <w:spacing w:val="1"/>
          <w:lang w:val="es-ES"/>
        </w:rPr>
        <w:t>C</w:t>
      </w:r>
      <w:r w:rsidRPr="00CF701F">
        <w:rPr>
          <w:rFonts w:ascii="Arial" w:hAnsi="Arial" w:cs="Arial"/>
          <w:b/>
          <w:lang w:val="es-ES"/>
        </w:rPr>
        <w:t>A</w:t>
      </w:r>
      <w:r w:rsidR="00091D83" w:rsidRPr="00CF701F">
        <w:rPr>
          <w:rFonts w:ascii="Arial" w:hAnsi="Arial" w:cs="Arial"/>
          <w:b/>
          <w:lang w:val="es-ES"/>
        </w:rPr>
        <w:t xml:space="preserve"> </w:t>
      </w:r>
      <w:r w:rsidRPr="00CF701F">
        <w:rPr>
          <w:rFonts w:ascii="Arial" w:hAnsi="Arial" w:cs="Arial"/>
          <w:b/>
          <w:spacing w:val="-1"/>
          <w:lang w:val="es-ES"/>
        </w:rPr>
        <w:t>DE</w:t>
      </w:r>
      <w:r w:rsidRPr="00CF701F">
        <w:rPr>
          <w:rFonts w:ascii="Arial" w:hAnsi="Arial" w:cs="Arial"/>
          <w:b/>
          <w:lang w:val="es-ES"/>
        </w:rPr>
        <w:t>L</w:t>
      </w:r>
      <w:r w:rsidR="00091D83" w:rsidRPr="00CF701F">
        <w:rPr>
          <w:rFonts w:ascii="Arial" w:hAnsi="Arial" w:cs="Arial"/>
          <w:b/>
          <w:lang w:val="es-ES"/>
        </w:rPr>
        <w:t xml:space="preserve"> </w:t>
      </w:r>
      <w:r w:rsidRPr="00CF701F">
        <w:rPr>
          <w:rFonts w:ascii="Arial" w:hAnsi="Arial" w:cs="Arial"/>
          <w:b/>
          <w:lang w:val="es-ES"/>
        </w:rPr>
        <w:t>ES</w:t>
      </w:r>
      <w:r w:rsidRPr="00CF701F">
        <w:rPr>
          <w:rFonts w:ascii="Arial" w:hAnsi="Arial" w:cs="Arial"/>
          <w:b/>
          <w:spacing w:val="2"/>
          <w:lang w:val="es-ES"/>
        </w:rPr>
        <w:t>T</w:t>
      </w:r>
      <w:r w:rsidRPr="00CF701F">
        <w:rPr>
          <w:rFonts w:ascii="Arial" w:hAnsi="Arial" w:cs="Arial"/>
          <w:b/>
          <w:spacing w:val="-5"/>
          <w:lang w:val="es-ES"/>
        </w:rPr>
        <w:t>A</w:t>
      </w:r>
      <w:r w:rsidRPr="00CF701F">
        <w:rPr>
          <w:rFonts w:ascii="Arial" w:hAnsi="Arial" w:cs="Arial"/>
          <w:b/>
          <w:lang w:val="es-ES"/>
        </w:rPr>
        <w:t>D</w:t>
      </w:r>
      <w:r w:rsidRPr="00CF701F">
        <w:rPr>
          <w:rFonts w:ascii="Arial" w:hAnsi="Arial" w:cs="Arial"/>
          <w:b/>
          <w:spacing w:val="1"/>
          <w:lang w:val="es-ES"/>
        </w:rPr>
        <w:t>O</w:t>
      </w:r>
      <w:r w:rsidR="0025530A" w:rsidRPr="00CF701F">
        <w:rPr>
          <w:rFonts w:ascii="Arial" w:hAnsi="Arial" w:cs="Arial"/>
          <w:b/>
          <w:spacing w:val="1"/>
          <w:lang w:val="es-ES"/>
        </w:rPr>
        <w:t xml:space="preserve"> DE CHIHUAHUA</w:t>
      </w:r>
      <w:r w:rsidRPr="00CF701F">
        <w:rPr>
          <w:rFonts w:ascii="Arial" w:hAnsi="Arial" w:cs="Arial"/>
          <w:b/>
          <w:spacing w:val="1"/>
          <w:lang w:val="es-ES"/>
        </w:rPr>
        <w:t>;</w:t>
      </w:r>
      <w:r w:rsidR="0025530A" w:rsidRPr="00CF701F">
        <w:rPr>
          <w:rFonts w:ascii="Arial" w:hAnsi="Arial" w:cs="Arial"/>
          <w:b/>
          <w:spacing w:val="1"/>
          <w:lang w:val="es-ES"/>
        </w:rPr>
        <w:t xml:space="preserve"> 3, 10 FRACCIÓN I, VIII Y XVIII, 44, 45 Y 67 DE LA LEY DE DESARROLLO RURAL INTEGRAL SUSTENTABLE PARA EL ESTADO DE CHIHUAHUA;</w:t>
      </w:r>
      <w:r w:rsidRPr="00CF701F">
        <w:rPr>
          <w:rFonts w:ascii="Arial" w:hAnsi="Arial" w:cs="Arial"/>
          <w:b/>
          <w:lang w:val="es-ES"/>
        </w:rPr>
        <w:t xml:space="preserve"> 2 FRACCIÓN I, 7, 11, 24 FRACCIÓN XI Y 32 FRACCIÓN I DE LA LEY ORGÁNICA DEL PODER EJECUTIVO DEL ESTADO DE CHIHUAHUA; 3, 6 FRACCIONES I, II, III, V Y XI, 9 FRACCIONES I</w:t>
      </w:r>
      <w:r w:rsidR="0025530A" w:rsidRPr="00CF701F">
        <w:rPr>
          <w:rFonts w:ascii="Arial" w:hAnsi="Arial" w:cs="Arial"/>
          <w:b/>
          <w:lang w:val="es-ES"/>
        </w:rPr>
        <w:t xml:space="preserve"> Y</w:t>
      </w:r>
      <w:r w:rsidRPr="00CF701F">
        <w:rPr>
          <w:rFonts w:ascii="Arial" w:hAnsi="Arial" w:cs="Arial"/>
          <w:b/>
          <w:lang w:val="es-ES"/>
        </w:rPr>
        <w:t xml:space="preserve"> VII, </w:t>
      </w:r>
      <w:r w:rsidR="001F6B8E" w:rsidRPr="00CF701F">
        <w:rPr>
          <w:rFonts w:ascii="Arial" w:hAnsi="Arial" w:cs="Arial"/>
          <w:b/>
          <w:lang w:val="es-ES"/>
        </w:rPr>
        <w:t>19</w:t>
      </w:r>
      <w:r w:rsidRPr="00CF701F">
        <w:rPr>
          <w:rFonts w:ascii="Arial" w:hAnsi="Arial" w:cs="Arial"/>
          <w:b/>
          <w:lang w:val="es-ES"/>
        </w:rPr>
        <w:t xml:space="preserve"> FRACCIONES </w:t>
      </w:r>
      <w:r w:rsidR="001F6B8E" w:rsidRPr="00CF701F">
        <w:rPr>
          <w:rFonts w:ascii="Arial" w:hAnsi="Arial" w:cs="Arial"/>
          <w:b/>
          <w:lang w:val="es-ES"/>
        </w:rPr>
        <w:t>I, II Y III</w:t>
      </w:r>
      <w:r w:rsidRPr="00CF701F">
        <w:rPr>
          <w:rFonts w:ascii="Arial" w:hAnsi="Arial" w:cs="Arial"/>
          <w:b/>
          <w:lang w:val="es-ES"/>
        </w:rPr>
        <w:t xml:space="preserve"> DEL REGLAMENTO INTERIOR DE LA SECRETARÍA DE DESARROLLO RURAL;</w:t>
      </w:r>
      <w:r w:rsidR="00AF4971" w:rsidRPr="00CF701F">
        <w:rPr>
          <w:rFonts w:ascii="Arial" w:eastAsia="Calibri" w:hAnsi="Arial" w:cs="Arial"/>
          <w:b/>
          <w:lang w:val="es-ES"/>
        </w:rPr>
        <w:t xml:space="preserve"> 1 FRACCIÓN III Y 5</w:t>
      </w:r>
      <w:r w:rsidR="0025530A" w:rsidRPr="00CF701F">
        <w:rPr>
          <w:rFonts w:ascii="Arial" w:eastAsia="Calibri" w:hAnsi="Arial" w:cs="Arial"/>
          <w:b/>
          <w:color w:val="FF0000"/>
          <w:lang w:val="es-ES"/>
        </w:rPr>
        <w:t xml:space="preserve"> </w:t>
      </w:r>
      <w:r w:rsidRPr="00CF701F">
        <w:rPr>
          <w:rFonts w:ascii="Arial" w:eastAsia="Calibri" w:hAnsi="Arial" w:cs="Arial"/>
          <w:b/>
          <w:lang w:val="es-ES"/>
        </w:rPr>
        <w:t>DE LA LEY DE PRESUPUESTO DE EGRESOS, CONTABILIDAD GUBERNAMENTAL Y GASTO PÚBLICO DEL ESTADO DE CHIHUAHUA</w:t>
      </w:r>
      <w:r w:rsidR="003310AC" w:rsidRPr="00CF701F">
        <w:rPr>
          <w:rFonts w:ascii="Arial" w:eastAsia="Calibri" w:hAnsi="Arial" w:cs="Arial"/>
          <w:b/>
          <w:lang w:val="es-ES"/>
        </w:rPr>
        <w:t>,</w:t>
      </w:r>
      <w:r w:rsidRPr="00CF701F">
        <w:rPr>
          <w:rFonts w:ascii="Arial" w:eastAsia="Calibri" w:hAnsi="Arial" w:cs="Arial"/>
          <w:b/>
          <w:lang w:val="es-ES"/>
        </w:rPr>
        <w:t xml:space="preserve"> Y </w:t>
      </w:r>
    </w:p>
    <w:p w14:paraId="47D80E41" w14:textId="77777777" w:rsidR="00676685" w:rsidRPr="00CF701F" w:rsidRDefault="00676685" w:rsidP="00F61D32">
      <w:pPr>
        <w:pStyle w:val="Sinespaciado"/>
        <w:jc w:val="both"/>
        <w:rPr>
          <w:rFonts w:ascii="Arial" w:eastAsia="Calibri" w:hAnsi="Arial" w:cs="Arial"/>
          <w:highlight w:val="yellow"/>
          <w:lang w:val="es-ES"/>
        </w:rPr>
      </w:pPr>
    </w:p>
    <w:p w14:paraId="46A7C0F9" w14:textId="77777777" w:rsidR="00676685" w:rsidRPr="00CF701F" w:rsidRDefault="00676685" w:rsidP="00F61D32">
      <w:pPr>
        <w:widowControl w:val="0"/>
        <w:spacing w:after="0" w:line="240" w:lineRule="auto"/>
        <w:jc w:val="center"/>
        <w:rPr>
          <w:rFonts w:ascii="Arial" w:eastAsia="Arial" w:hAnsi="Arial" w:cs="Arial"/>
          <w:b/>
          <w:bCs/>
          <w:spacing w:val="-1"/>
        </w:rPr>
      </w:pPr>
      <w:r w:rsidRPr="00CF701F">
        <w:rPr>
          <w:rFonts w:ascii="Arial" w:eastAsia="Arial" w:hAnsi="Arial" w:cs="Arial"/>
          <w:b/>
          <w:bCs/>
          <w:spacing w:val="-2"/>
        </w:rPr>
        <w:t>C</w:t>
      </w:r>
      <w:r w:rsidRPr="00CF701F">
        <w:rPr>
          <w:rFonts w:ascii="Arial" w:eastAsia="Arial" w:hAnsi="Arial" w:cs="Arial"/>
          <w:b/>
          <w:bCs/>
        </w:rPr>
        <w:t>O</w:t>
      </w:r>
      <w:r w:rsidRPr="00CF701F">
        <w:rPr>
          <w:rFonts w:ascii="Arial" w:eastAsia="Arial" w:hAnsi="Arial" w:cs="Arial"/>
          <w:b/>
          <w:bCs/>
          <w:spacing w:val="-1"/>
        </w:rPr>
        <w:t>NSI</w:t>
      </w:r>
      <w:r w:rsidRPr="00CF701F">
        <w:rPr>
          <w:rFonts w:ascii="Arial" w:eastAsia="Arial" w:hAnsi="Arial" w:cs="Arial"/>
          <w:b/>
          <w:bCs/>
          <w:spacing w:val="-2"/>
        </w:rPr>
        <w:t>D</w:t>
      </w:r>
      <w:r w:rsidRPr="00CF701F">
        <w:rPr>
          <w:rFonts w:ascii="Arial" w:eastAsia="Arial" w:hAnsi="Arial" w:cs="Arial"/>
          <w:b/>
          <w:bCs/>
          <w:spacing w:val="1"/>
        </w:rPr>
        <w:t>E</w:t>
      </w:r>
      <w:r w:rsidRPr="00CF701F">
        <w:rPr>
          <w:rFonts w:ascii="Arial" w:eastAsia="Arial" w:hAnsi="Arial" w:cs="Arial"/>
          <w:b/>
          <w:bCs/>
          <w:spacing w:val="2"/>
        </w:rPr>
        <w:t>R</w:t>
      </w:r>
      <w:r w:rsidRPr="00CF701F">
        <w:rPr>
          <w:rFonts w:ascii="Arial" w:eastAsia="Arial" w:hAnsi="Arial" w:cs="Arial"/>
          <w:b/>
          <w:bCs/>
          <w:spacing w:val="-6"/>
        </w:rPr>
        <w:t>A</w:t>
      </w:r>
      <w:r w:rsidRPr="00CF701F">
        <w:rPr>
          <w:rFonts w:ascii="Arial" w:eastAsia="Arial" w:hAnsi="Arial" w:cs="Arial"/>
          <w:b/>
          <w:bCs/>
          <w:spacing w:val="2"/>
        </w:rPr>
        <w:t>N</w:t>
      </w:r>
      <w:r w:rsidRPr="00CF701F">
        <w:rPr>
          <w:rFonts w:ascii="Arial" w:eastAsia="Arial" w:hAnsi="Arial" w:cs="Arial"/>
          <w:b/>
          <w:bCs/>
          <w:spacing w:val="-1"/>
        </w:rPr>
        <w:t>DO</w:t>
      </w:r>
    </w:p>
    <w:p w14:paraId="2CA2DB16" w14:textId="77777777" w:rsidR="001F6B8E" w:rsidRPr="00CF701F" w:rsidRDefault="001F6B8E" w:rsidP="00F61D32">
      <w:pPr>
        <w:widowControl w:val="0"/>
        <w:spacing w:after="0" w:line="240" w:lineRule="auto"/>
        <w:jc w:val="center"/>
        <w:rPr>
          <w:rFonts w:ascii="Arial" w:eastAsia="Arial" w:hAnsi="Arial" w:cs="Arial"/>
          <w:b/>
          <w:bCs/>
          <w:spacing w:val="-1"/>
        </w:rPr>
      </w:pPr>
    </w:p>
    <w:p w14:paraId="7EBBB188" w14:textId="77777777" w:rsidR="00AF4971" w:rsidRPr="00CF701F" w:rsidRDefault="00AF4971" w:rsidP="00091D83">
      <w:pPr>
        <w:widowControl w:val="0"/>
        <w:spacing w:after="0" w:line="240" w:lineRule="auto"/>
        <w:jc w:val="both"/>
        <w:rPr>
          <w:rFonts w:ascii="Arial" w:eastAsia="Arial" w:hAnsi="Arial" w:cs="Arial"/>
        </w:rPr>
      </w:pPr>
      <w:r w:rsidRPr="00CF701F">
        <w:rPr>
          <w:rFonts w:ascii="Arial" w:eastAsia="Arial" w:hAnsi="Arial" w:cs="Arial"/>
        </w:rPr>
        <w:t>Que en fecha 14 de Octubre de 2015,  la Secretaría de Hacienda publicó en el periódico oficial del Estado el acuerdo mediante el cual se dan a conocer las disposiciones específicas para la elaboración de la reglas de operación de los programas presupuestarios que otorguen ayudas o subsidios, con enfoque social y econ</w:t>
      </w:r>
      <w:r w:rsidR="002B6C1A" w:rsidRPr="00CF701F">
        <w:rPr>
          <w:rFonts w:ascii="Arial" w:eastAsia="Arial" w:hAnsi="Arial" w:cs="Arial"/>
        </w:rPr>
        <w:t>ómico en el Estado de Chihuahua, donde se establece que las Reglas de Operación tienen como finalidad regular y asegurar una aplicación eficiente, eficaz, equitativa y transparente de los recursos públicos, identificando claramente quiénes son los sujetos activos de los programas y la población susceptible de ser beneficiada, así como su contribución al desarrollo personal y de la comunidad, garantizando que los recursos se apliquen efectivamente al cumplimiento de las metas de los programas, además  de otorgar la facultad a los ciudadanos de vigilar que los recursos públicos se apliquen de forma correcta.</w:t>
      </w:r>
    </w:p>
    <w:p w14:paraId="0196A6BF" w14:textId="77777777" w:rsidR="002B6C1A" w:rsidRPr="00CF701F" w:rsidRDefault="002B6C1A" w:rsidP="00091D83">
      <w:pPr>
        <w:widowControl w:val="0"/>
        <w:spacing w:after="0" w:line="240" w:lineRule="auto"/>
        <w:jc w:val="both"/>
        <w:rPr>
          <w:rFonts w:ascii="Arial" w:eastAsia="Arial" w:hAnsi="Arial" w:cs="Arial"/>
        </w:rPr>
      </w:pPr>
    </w:p>
    <w:p w14:paraId="0B879614" w14:textId="77777777" w:rsidR="002B6C1A" w:rsidRPr="00CF701F" w:rsidRDefault="002B6C1A" w:rsidP="00091D83">
      <w:pPr>
        <w:widowControl w:val="0"/>
        <w:spacing w:after="0" w:line="240" w:lineRule="auto"/>
        <w:jc w:val="both"/>
        <w:rPr>
          <w:rFonts w:ascii="Arial" w:eastAsia="Arial" w:hAnsi="Arial" w:cs="Arial"/>
        </w:rPr>
      </w:pPr>
      <w:r w:rsidRPr="00CF701F">
        <w:rPr>
          <w:rFonts w:ascii="Arial" w:eastAsia="Arial" w:hAnsi="Arial" w:cs="Arial"/>
        </w:rPr>
        <w:t>Que el Plan Nacional de Desarrollo 2013-2018 plantea como Cuarta Meta Nacional “Un México Próspero” que promueva el crecimiento sostenido de la productividad en un clima de estabilidad económica y mediante la generación de igualdad de oportunidades. Lo anterior considerando que una infraestructura adecuada y el acceso a insumos estratégicos fomentan la competencia y permiten mayores flujos de capital y conocimiento hacia individuos y empresas con el mayor potencial para aprovecharlo.</w:t>
      </w:r>
    </w:p>
    <w:p w14:paraId="6B952294" w14:textId="77777777" w:rsidR="002B6C1A" w:rsidRPr="00CF701F" w:rsidRDefault="002B6C1A" w:rsidP="00091D83">
      <w:pPr>
        <w:widowControl w:val="0"/>
        <w:spacing w:after="0" w:line="240" w:lineRule="auto"/>
        <w:jc w:val="both"/>
        <w:rPr>
          <w:rFonts w:ascii="Arial" w:eastAsia="Arial" w:hAnsi="Arial" w:cs="Arial"/>
        </w:rPr>
      </w:pPr>
    </w:p>
    <w:p w14:paraId="535C7EA3" w14:textId="77777777" w:rsidR="002B6C1A" w:rsidRPr="00CF701F" w:rsidRDefault="00AA3390" w:rsidP="00091D83">
      <w:pPr>
        <w:widowControl w:val="0"/>
        <w:spacing w:after="0" w:line="240" w:lineRule="auto"/>
        <w:jc w:val="both"/>
        <w:rPr>
          <w:rFonts w:ascii="Arial" w:eastAsia="Arial" w:hAnsi="Arial" w:cs="Arial"/>
        </w:rPr>
      </w:pPr>
      <w:r w:rsidRPr="00CF701F">
        <w:rPr>
          <w:rFonts w:ascii="Arial" w:eastAsia="Arial" w:hAnsi="Arial" w:cs="Arial"/>
        </w:rPr>
        <w:t>Que el Plan Estatal de Desarrollo 2010-1016 en su eje Desarrollo Regional y Competitividad, para el fortalecimiento del Campo Productivo en materia de agricultura, contempla una serie de acciones y estrategias para detonar el desarrollo económico,  impulsar la competitividad, implementar programas de acción que optimicen los rendimientos y la calidad de los productos y avanzar en la mecanización del campo mediante programas de apoyo y de acceso al financiamiento.</w:t>
      </w:r>
    </w:p>
    <w:p w14:paraId="1E7326FB" w14:textId="77777777" w:rsidR="00AF4971" w:rsidRPr="00CF701F" w:rsidRDefault="00AF4971" w:rsidP="00091D83">
      <w:pPr>
        <w:widowControl w:val="0"/>
        <w:spacing w:after="0" w:line="240" w:lineRule="auto"/>
        <w:jc w:val="both"/>
        <w:rPr>
          <w:rFonts w:ascii="Arial" w:eastAsia="Arial" w:hAnsi="Arial" w:cs="Arial"/>
        </w:rPr>
      </w:pPr>
    </w:p>
    <w:p w14:paraId="42AB3703" w14:textId="77777777" w:rsidR="001C567D" w:rsidRPr="00CF701F" w:rsidRDefault="001C567D" w:rsidP="00257C7C">
      <w:pPr>
        <w:widowControl w:val="0"/>
        <w:spacing w:after="0" w:line="240" w:lineRule="auto"/>
        <w:jc w:val="both"/>
        <w:rPr>
          <w:rFonts w:ascii="Arial" w:eastAsia="Arial" w:hAnsi="Arial" w:cs="Arial"/>
        </w:rPr>
      </w:pPr>
      <w:r w:rsidRPr="00CF701F">
        <w:rPr>
          <w:rFonts w:ascii="Arial" w:eastAsia="Arial" w:hAnsi="Arial" w:cs="Arial"/>
        </w:rPr>
        <w:t>Que c</w:t>
      </w:r>
      <w:r w:rsidR="00257C7C" w:rsidRPr="00CF701F">
        <w:rPr>
          <w:rFonts w:ascii="Arial" w:eastAsia="Arial" w:hAnsi="Arial" w:cs="Arial"/>
        </w:rPr>
        <w:t>onforme al Presupuesto de Egresos</w:t>
      </w:r>
      <w:r w:rsidR="00F42671" w:rsidRPr="00CF701F">
        <w:rPr>
          <w:rFonts w:ascii="Arial" w:eastAsia="Arial" w:hAnsi="Arial" w:cs="Arial"/>
        </w:rPr>
        <w:t xml:space="preserve"> aprobado por </w:t>
      </w:r>
      <w:r w:rsidR="00257C7C" w:rsidRPr="00CF701F">
        <w:rPr>
          <w:rFonts w:ascii="Arial" w:eastAsia="Arial" w:hAnsi="Arial" w:cs="Arial"/>
        </w:rPr>
        <w:t>el H. Congreso del Estado</w:t>
      </w:r>
      <w:r w:rsidR="00F42671" w:rsidRPr="00CF701F">
        <w:rPr>
          <w:rFonts w:ascii="Arial" w:eastAsia="Arial" w:hAnsi="Arial" w:cs="Arial"/>
        </w:rPr>
        <w:t xml:space="preserve"> </w:t>
      </w:r>
      <w:r w:rsidR="00257C7C" w:rsidRPr="00CF701F">
        <w:rPr>
          <w:rFonts w:ascii="Arial" w:eastAsia="Arial" w:hAnsi="Arial" w:cs="Arial"/>
        </w:rPr>
        <w:t>para cada ejercicio fiscal a la Secretaría de Desarrollo Rural, destinado a operar los programas a su cargo, la Dependencia deberá sujetarse a Reglas de Operación como instrumentos normativos para el ejercicio del gasto público, constituyéndose además en herramienta técnica de control y evaluación del impacto presupuestal en la población objetivo y en documento base para ejercer las facultades de auditoría y fiscalización, de comprobación, vigilancia, información, transparencia, medio para direccionar los recursos públicos en la consecución de resultados proyectados e indicadores de eficiencia y eficacia del desempeño de los servidores públicos.</w:t>
      </w:r>
    </w:p>
    <w:p w14:paraId="3D6A4109" w14:textId="77777777" w:rsidR="001C567D" w:rsidRPr="00CF701F" w:rsidRDefault="001C567D" w:rsidP="00257C7C">
      <w:pPr>
        <w:widowControl w:val="0"/>
        <w:spacing w:after="0" w:line="240" w:lineRule="auto"/>
        <w:jc w:val="both"/>
        <w:rPr>
          <w:rFonts w:ascii="Arial" w:eastAsia="Arial" w:hAnsi="Arial" w:cs="Arial"/>
        </w:rPr>
      </w:pPr>
    </w:p>
    <w:p w14:paraId="304DD308" w14:textId="77777777" w:rsidR="00257C7C" w:rsidRPr="00CF701F" w:rsidRDefault="00257C7C" w:rsidP="00257C7C">
      <w:pPr>
        <w:widowControl w:val="0"/>
        <w:spacing w:after="0" w:line="240" w:lineRule="auto"/>
        <w:jc w:val="both"/>
        <w:rPr>
          <w:rFonts w:ascii="Arial" w:eastAsia="Arial" w:hAnsi="Arial" w:cs="Arial"/>
        </w:rPr>
      </w:pPr>
      <w:r w:rsidRPr="00CF701F">
        <w:rPr>
          <w:rFonts w:ascii="Arial" w:eastAsia="Arial" w:hAnsi="Arial" w:cs="Arial"/>
        </w:rPr>
        <w:t>Que el Gobierno</w:t>
      </w:r>
      <w:r w:rsidR="00B562A9" w:rsidRPr="00CF701F">
        <w:rPr>
          <w:rFonts w:ascii="Arial" w:eastAsia="Arial" w:hAnsi="Arial" w:cs="Arial"/>
        </w:rPr>
        <w:t xml:space="preserve"> del Estado</w:t>
      </w:r>
      <w:r w:rsidRPr="00CF701F">
        <w:rPr>
          <w:rFonts w:ascii="Arial" w:eastAsia="Arial" w:hAnsi="Arial" w:cs="Arial"/>
        </w:rPr>
        <w:t xml:space="preserve"> realiza acciones que propicien que los recursos públicos sean ejercidos de acuerdo a los objetivos y metas establecidas en los Programas Presupuestales y en apego a las disposiciones legales aplicables y a la </w:t>
      </w:r>
      <w:r w:rsidR="00F42671" w:rsidRPr="00CF701F">
        <w:rPr>
          <w:rFonts w:ascii="Arial" w:eastAsia="Arial" w:hAnsi="Arial" w:cs="Arial"/>
        </w:rPr>
        <w:t xml:space="preserve">normatividad vigente, </w:t>
      </w:r>
      <w:r w:rsidRPr="00CF701F">
        <w:rPr>
          <w:rFonts w:ascii="Arial" w:eastAsia="Arial" w:hAnsi="Arial" w:cs="Arial"/>
        </w:rPr>
        <w:t xml:space="preserve">todo ello bajo los criterios de eficacia, eficiencia, economía, racionalidad, transparencia y honradez. </w:t>
      </w:r>
    </w:p>
    <w:p w14:paraId="34A5AECD" w14:textId="77777777" w:rsidR="00091D83" w:rsidRPr="00CF701F" w:rsidRDefault="00091D83" w:rsidP="00091D83">
      <w:pPr>
        <w:widowControl w:val="0"/>
        <w:spacing w:after="0" w:line="240" w:lineRule="auto"/>
        <w:jc w:val="both"/>
        <w:rPr>
          <w:rFonts w:ascii="Arial" w:eastAsia="Calibri" w:hAnsi="Arial" w:cs="Arial"/>
          <w:highlight w:val="yellow"/>
        </w:rPr>
      </w:pPr>
    </w:p>
    <w:p w14:paraId="532FC098" w14:textId="77777777" w:rsidR="001F6B8E" w:rsidRPr="00CF701F" w:rsidRDefault="00091D83" w:rsidP="00F61D32">
      <w:pPr>
        <w:widowControl w:val="0"/>
        <w:spacing w:after="0" w:line="240" w:lineRule="auto"/>
        <w:jc w:val="both"/>
        <w:rPr>
          <w:rFonts w:ascii="Arial" w:eastAsia="Calibri" w:hAnsi="Arial" w:cs="Arial"/>
        </w:rPr>
      </w:pPr>
      <w:r w:rsidRPr="00CF701F">
        <w:rPr>
          <w:rFonts w:ascii="Arial" w:eastAsia="Calibri" w:hAnsi="Arial" w:cs="Arial"/>
          <w:spacing w:val="-1"/>
        </w:rPr>
        <w:t>Co</w:t>
      </w:r>
      <w:r w:rsidRPr="00CF701F">
        <w:rPr>
          <w:rFonts w:ascii="Arial" w:eastAsia="Calibri" w:hAnsi="Arial" w:cs="Arial"/>
        </w:rPr>
        <w:t>n b</w:t>
      </w:r>
      <w:r w:rsidRPr="00CF701F">
        <w:rPr>
          <w:rFonts w:ascii="Arial" w:eastAsia="Calibri" w:hAnsi="Arial" w:cs="Arial"/>
          <w:spacing w:val="-1"/>
        </w:rPr>
        <w:t>as</w:t>
      </w:r>
      <w:r w:rsidRPr="00CF701F">
        <w:rPr>
          <w:rFonts w:ascii="Arial" w:eastAsia="Calibri" w:hAnsi="Arial" w:cs="Arial"/>
        </w:rPr>
        <w:t xml:space="preserve">e en </w:t>
      </w:r>
      <w:r w:rsidRPr="00CF701F">
        <w:rPr>
          <w:rFonts w:ascii="Arial" w:eastAsia="Calibri" w:hAnsi="Arial" w:cs="Arial"/>
          <w:spacing w:val="-1"/>
        </w:rPr>
        <w:t>l</w:t>
      </w:r>
      <w:r w:rsidRPr="00CF701F">
        <w:rPr>
          <w:rFonts w:ascii="Arial" w:eastAsia="Calibri" w:hAnsi="Arial" w:cs="Arial"/>
        </w:rPr>
        <w:t>o ex</w:t>
      </w:r>
      <w:r w:rsidRPr="00CF701F">
        <w:rPr>
          <w:rFonts w:ascii="Arial" w:eastAsia="Calibri" w:hAnsi="Arial" w:cs="Arial"/>
          <w:spacing w:val="-1"/>
        </w:rPr>
        <w:t>pue</w:t>
      </w:r>
      <w:r w:rsidRPr="00CF701F">
        <w:rPr>
          <w:rFonts w:ascii="Arial" w:eastAsia="Calibri" w:hAnsi="Arial" w:cs="Arial"/>
          <w:spacing w:val="1"/>
        </w:rPr>
        <w:t>s</w:t>
      </w:r>
      <w:r w:rsidRPr="00CF701F">
        <w:rPr>
          <w:rFonts w:ascii="Arial" w:eastAsia="Calibri" w:hAnsi="Arial" w:cs="Arial"/>
          <w:spacing w:val="-2"/>
        </w:rPr>
        <w:t>t</w:t>
      </w:r>
      <w:r w:rsidRPr="00CF701F">
        <w:rPr>
          <w:rFonts w:ascii="Arial" w:eastAsia="Calibri" w:hAnsi="Arial" w:cs="Arial"/>
        </w:rPr>
        <w:t>o, f</w:t>
      </w:r>
      <w:r w:rsidRPr="00CF701F">
        <w:rPr>
          <w:rFonts w:ascii="Arial" w:eastAsia="Calibri" w:hAnsi="Arial" w:cs="Arial"/>
          <w:spacing w:val="-1"/>
        </w:rPr>
        <w:t>u</w:t>
      </w:r>
      <w:r w:rsidRPr="00CF701F">
        <w:rPr>
          <w:rFonts w:ascii="Arial" w:eastAsia="Calibri" w:hAnsi="Arial" w:cs="Arial"/>
        </w:rPr>
        <w:t>n</w:t>
      </w:r>
      <w:r w:rsidRPr="00CF701F">
        <w:rPr>
          <w:rFonts w:ascii="Arial" w:eastAsia="Calibri" w:hAnsi="Arial" w:cs="Arial"/>
          <w:spacing w:val="-1"/>
        </w:rPr>
        <w:t>da</w:t>
      </w:r>
      <w:r w:rsidRPr="00CF701F">
        <w:rPr>
          <w:rFonts w:ascii="Arial" w:eastAsia="Calibri" w:hAnsi="Arial" w:cs="Arial"/>
        </w:rPr>
        <w:t xml:space="preserve">do y </w:t>
      </w:r>
      <w:r w:rsidRPr="00CF701F">
        <w:rPr>
          <w:rFonts w:ascii="Arial" w:eastAsia="Calibri" w:hAnsi="Arial" w:cs="Arial"/>
          <w:spacing w:val="-1"/>
        </w:rPr>
        <w:t>m</w:t>
      </w:r>
      <w:r w:rsidRPr="00CF701F">
        <w:rPr>
          <w:rFonts w:ascii="Arial" w:eastAsia="Calibri" w:hAnsi="Arial" w:cs="Arial"/>
        </w:rPr>
        <w:t>o</w:t>
      </w:r>
      <w:r w:rsidRPr="00CF701F">
        <w:rPr>
          <w:rFonts w:ascii="Arial" w:eastAsia="Calibri" w:hAnsi="Arial" w:cs="Arial"/>
          <w:spacing w:val="-1"/>
        </w:rPr>
        <w:t>ti</w:t>
      </w:r>
      <w:r w:rsidRPr="00CF701F">
        <w:rPr>
          <w:rFonts w:ascii="Arial" w:eastAsia="Calibri" w:hAnsi="Arial" w:cs="Arial"/>
          <w:spacing w:val="1"/>
        </w:rPr>
        <w:t>v</w:t>
      </w:r>
      <w:r w:rsidRPr="00CF701F">
        <w:rPr>
          <w:rFonts w:ascii="Arial" w:eastAsia="Calibri" w:hAnsi="Arial" w:cs="Arial"/>
          <w:spacing w:val="-1"/>
        </w:rPr>
        <w:t>a</w:t>
      </w:r>
      <w:r w:rsidRPr="00CF701F">
        <w:rPr>
          <w:rFonts w:ascii="Arial" w:eastAsia="Calibri" w:hAnsi="Arial" w:cs="Arial"/>
        </w:rPr>
        <w:t>d</w:t>
      </w:r>
      <w:r w:rsidRPr="00CF701F">
        <w:rPr>
          <w:rFonts w:ascii="Arial" w:eastAsia="Calibri" w:hAnsi="Arial" w:cs="Arial"/>
          <w:spacing w:val="-1"/>
        </w:rPr>
        <w:t>o</w:t>
      </w:r>
      <w:r w:rsidRPr="00CF701F">
        <w:rPr>
          <w:rFonts w:ascii="Arial" w:eastAsia="Calibri" w:hAnsi="Arial" w:cs="Arial"/>
        </w:rPr>
        <w:t xml:space="preserve">, se ha </w:t>
      </w:r>
      <w:r w:rsidRPr="00CF701F">
        <w:rPr>
          <w:rFonts w:ascii="Arial" w:eastAsia="Calibri" w:hAnsi="Arial" w:cs="Arial"/>
          <w:spacing w:val="-1"/>
        </w:rPr>
        <w:t>t</w:t>
      </w:r>
      <w:r w:rsidRPr="00CF701F">
        <w:rPr>
          <w:rFonts w:ascii="Arial" w:eastAsia="Calibri" w:hAnsi="Arial" w:cs="Arial"/>
        </w:rPr>
        <w:t>e</w:t>
      </w:r>
      <w:r w:rsidRPr="00CF701F">
        <w:rPr>
          <w:rFonts w:ascii="Arial" w:eastAsia="Calibri" w:hAnsi="Arial" w:cs="Arial"/>
          <w:spacing w:val="-1"/>
        </w:rPr>
        <w:t>n</w:t>
      </w:r>
      <w:r w:rsidRPr="00CF701F">
        <w:rPr>
          <w:rFonts w:ascii="Arial" w:eastAsia="Calibri" w:hAnsi="Arial" w:cs="Arial"/>
        </w:rPr>
        <w:t>i</w:t>
      </w:r>
      <w:r w:rsidRPr="00CF701F">
        <w:rPr>
          <w:rFonts w:ascii="Arial" w:eastAsia="Calibri" w:hAnsi="Arial" w:cs="Arial"/>
          <w:spacing w:val="-1"/>
        </w:rPr>
        <w:t>d</w:t>
      </w:r>
      <w:r w:rsidRPr="00CF701F">
        <w:rPr>
          <w:rFonts w:ascii="Arial" w:eastAsia="Calibri" w:hAnsi="Arial" w:cs="Arial"/>
        </w:rPr>
        <w:t xml:space="preserve">o a </w:t>
      </w:r>
      <w:r w:rsidRPr="00CF701F">
        <w:rPr>
          <w:rFonts w:ascii="Arial" w:eastAsia="Calibri" w:hAnsi="Arial" w:cs="Arial"/>
          <w:spacing w:val="-1"/>
        </w:rPr>
        <w:t>b</w:t>
      </w:r>
      <w:r w:rsidRPr="00CF701F">
        <w:rPr>
          <w:rFonts w:ascii="Arial" w:eastAsia="Calibri" w:hAnsi="Arial" w:cs="Arial"/>
        </w:rPr>
        <w:t>ien e</w:t>
      </w:r>
      <w:r w:rsidRPr="00CF701F">
        <w:rPr>
          <w:rFonts w:ascii="Arial" w:eastAsia="Calibri" w:hAnsi="Arial" w:cs="Arial"/>
          <w:spacing w:val="-1"/>
        </w:rPr>
        <w:t>x</w:t>
      </w:r>
      <w:r w:rsidRPr="00CF701F">
        <w:rPr>
          <w:rFonts w:ascii="Arial" w:eastAsia="Calibri" w:hAnsi="Arial" w:cs="Arial"/>
        </w:rPr>
        <w:t>p</w:t>
      </w:r>
      <w:r w:rsidRPr="00CF701F">
        <w:rPr>
          <w:rFonts w:ascii="Arial" w:eastAsia="Calibri" w:hAnsi="Arial" w:cs="Arial"/>
          <w:spacing w:val="-1"/>
        </w:rPr>
        <w:t>edi</w:t>
      </w:r>
      <w:r w:rsidRPr="00CF701F">
        <w:rPr>
          <w:rFonts w:ascii="Arial" w:eastAsia="Calibri" w:hAnsi="Arial" w:cs="Arial"/>
        </w:rPr>
        <w:t>r el s</w:t>
      </w:r>
      <w:r w:rsidRPr="00CF701F">
        <w:rPr>
          <w:rFonts w:ascii="Arial" w:eastAsia="Calibri" w:hAnsi="Arial" w:cs="Arial"/>
          <w:spacing w:val="-1"/>
        </w:rPr>
        <w:t>igu</w:t>
      </w:r>
      <w:r w:rsidRPr="00CF701F">
        <w:rPr>
          <w:rFonts w:ascii="Arial" w:eastAsia="Calibri" w:hAnsi="Arial" w:cs="Arial"/>
        </w:rPr>
        <w:t>i</w:t>
      </w:r>
      <w:r w:rsidRPr="00CF701F">
        <w:rPr>
          <w:rFonts w:ascii="Arial" w:eastAsia="Calibri" w:hAnsi="Arial" w:cs="Arial"/>
          <w:spacing w:val="-1"/>
        </w:rPr>
        <w:t>e</w:t>
      </w:r>
      <w:r w:rsidRPr="00CF701F">
        <w:rPr>
          <w:rFonts w:ascii="Arial" w:eastAsia="Calibri" w:hAnsi="Arial" w:cs="Arial"/>
        </w:rPr>
        <w:t>n</w:t>
      </w:r>
      <w:r w:rsidRPr="00CF701F">
        <w:rPr>
          <w:rFonts w:ascii="Arial" w:eastAsia="Calibri" w:hAnsi="Arial" w:cs="Arial"/>
          <w:spacing w:val="-1"/>
        </w:rPr>
        <w:t>t</w:t>
      </w:r>
      <w:r w:rsidRPr="00CF701F">
        <w:rPr>
          <w:rFonts w:ascii="Arial" w:eastAsia="Calibri" w:hAnsi="Arial" w:cs="Arial"/>
        </w:rPr>
        <w:t xml:space="preserve">e: </w:t>
      </w:r>
    </w:p>
    <w:p w14:paraId="69FC640D" w14:textId="77777777" w:rsidR="003570CF" w:rsidRPr="00CF701F" w:rsidRDefault="003570CF" w:rsidP="00F61D32">
      <w:pPr>
        <w:spacing w:after="0" w:line="240" w:lineRule="auto"/>
        <w:rPr>
          <w:rFonts w:ascii="Arial" w:hAnsi="Arial" w:cs="Arial"/>
          <w:b/>
        </w:rPr>
      </w:pPr>
    </w:p>
    <w:p w14:paraId="129748F3" w14:textId="77777777" w:rsidR="00676685" w:rsidRPr="00CF701F" w:rsidRDefault="00B97621" w:rsidP="00F61D32">
      <w:pPr>
        <w:spacing w:after="0" w:line="240" w:lineRule="auto"/>
        <w:jc w:val="center"/>
        <w:rPr>
          <w:rFonts w:ascii="Arial" w:hAnsi="Arial" w:cs="Arial"/>
          <w:b/>
        </w:rPr>
      </w:pPr>
      <w:r w:rsidRPr="00CF701F">
        <w:rPr>
          <w:rFonts w:ascii="Arial" w:hAnsi="Arial" w:cs="Arial"/>
          <w:b/>
        </w:rPr>
        <w:t>ACUERDO</w:t>
      </w:r>
    </w:p>
    <w:p w14:paraId="50D66047" w14:textId="77777777" w:rsidR="003310AC" w:rsidRPr="00CF701F" w:rsidRDefault="003310AC" w:rsidP="00F61D32">
      <w:pPr>
        <w:spacing w:after="0" w:line="240" w:lineRule="auto"/>
        <w:jc w:val="center"/>
        <w:rPr>
          <w:rFonts w:ascii="Arial" w:hAnsi="Arial" w:cs="Arial"/>
        </w:rPr>
      </w:pPr>
    </w:p>
    <w:p w14:paraId="4B386101" w14:textId="77777777" w:rsidR="00B06230" w:rsidRPr="00CF701F" w:rsidRDefault="00676685" w:rsidP="00F61D32">
      <w:pPr>
        <w:spacing w:after="0" w:line="240" w:lineRule="auto"/>
        <w:jc w:val="both"/>
        <w:rPr>
          <w:rFonts w:ascii="Arial" w:hAnsi="Arial" w:cs="Arial"/>
          <w:b/>
          <w:bCs/>
        </w:rPr>
      </w:pPr>
      <w:r w:rsidRPr="00CF701F">
        <w:rPr>
          <w:rFonts w:ascii="Arial" w:hAnsi="Arial" w:cs="Arial"/>
          <w:b/>
          <w:bCs/>
        </w:rPr>
        <w:t xml:space="preserve">Único: </w:t>
      </w:r>
      <w:r w:rsidRPr="00CF701F">
        <w:rPr>
          <w:rFonts w:ascii="Arial" w:hAnsi="Arial" w:cs="Arial"/>
        </w:rPr>
        <w:t xml:space="preserve">Se </w:t>
      </w:r>
      <w:r w:rsidR="00B562A9" w:rsidRPr="00CF701F">
        <w:rPr>
          <w:rFonts w:ascii="Arial" w:hAnsi="Arial" w:cs="Arial"/>
        </w:rPr>
        <w:t>expiden</w:t>
      </w:r>
      <w:r w:rsidRPr="00CF701F">
        <w:rPr>
          <w:rFonts w:ascii="Arial" w:hAnsi="Arial" w:cs="Arial"/>
          <w:color w:val="FF0000"/>
        </w:rPr>
        <w:t xml:space="preserve"> </w:t>
      </w:r>
      <w:r w:rsidRPr="00CF701F">
        <w:rPr>
          <w:rFonts w:ascii="Arial" w:hAnsi="Arial" w:cs="Arial"/>
        </w:rPr>
        <w:t xml:space="preserve">las Reglas de Operación del Programa </w:t>
      </w:r>
      <w:r w:rsidR="00B97621" w:rsidRPr="00CF701F">
        <w:rPr>
          <w:rFonts w:ascii="Arial" w:hAnsi="Arial" w:cs="Arial"/>
        </w:rPr>
        <w:t xml:space="preserve">Presupuestario </w:t>
      </w:r>
      <w:r w:rsidRPr="00CF701F">
        <w:rPr>
          <w:rFonts w:ascii="Arial" w:hAnsi="Arial" w:cs="Arial"/>
          <w:b/>
          <w:bCs/>
        </w:rPr>
        <w:t xml:space="preserve">“MECANIZACIÓN DEL CAMPO” </w:t>
      </w:r>
      <w:r w:rsidRPr="00CF701F">
        <w:rPr>
          <w:rFonts w:ascii="Arial" w:hAnsi="Arial" w:cs="Arial"/>
        </w:rPr>
        <w:t xml:space="preserve">en el </w:t>
      </w:r>
      <w:r w:rsidR="00B97621" w:rsidRPr="00CF701F">
        <w:rPr>
          <w:rFonts w:ascii="Arial" w:hAnsi="Arial" w:cs="Arial"/>
        </w:rPr>
        <w:t xml:space="preserve">Estado </w:t>
      </w:r>
      <w:r w:rsidRPr="00CF701F">
        <w:rPr>
          <w:rFonts w:ascii="Arial" w:hAnsi="Arial" w:cs="Arial"/>
        </w:rPr>
        <w:t>de Chihuahua</w:t>
      </w:r>
      <w:r w:rsidRPr="00CF701F">
        <w:rPr>
          <w:rFonts w:ascii="Arial" w:hAnsi="Arial" w:cs="Arial"/>
          <w:b/>
          <w:bCs/>
        </w:rPr>
        <w:t xml:space="preserve">, </w:t>
      </w:r>
      <w:r w:rsidRPr="00CF701F">
        <w:rPr>
          <w:rFonts w:ascii="Arial" w:hAnsi="Arial" w:cs="Arial"/>
        </w:rPr>
        <w:t>para el Ejercicio Fiscal 2016</w:t>
      </w:r>
      <w:r w:rsidRPr="00CF701F">
        <w:rPr>
          <w:rFonts w:ascii="Arial" w:hAnsi="Arial" w:cs="Arial"/>
          <w:bCs/>
        </w:rPr>
        <w:t>.</w:t>
      </w:r>
    </w:p>
    <w:p w14:paraId="4CEE3BB4" w14:textId="77777777" w:rsidR="00B06230" w:rsidRPr="00CF701F" w:rsidRDefault="00B06230" w:rsidP="00F61D32">
      <w:pPr>
        <w:spacing w:after="0" w:line="240" w:lineRule="auto"/>
        <w:jc w:val="both"/>
        <w:rPr>
          <w:rFonts w:ascii="Arial" w:hAnsi="Arial" w:cs="Arial"/>
        </w:rPr>
      </w:pPr>
    </w:p>
    <w:p w14:paraId="6A754826" w14:textId="77777777" w:rsidR="00676685" w:rsidRPr="00CF701F" w:rsidRDefault="003C119B" w:rsidP="003C119B">
      <w:pPr>
        <w:widowControl w:val="0"/>
        <w:spacing w:after="0" w:line="240" w:lineRule="auto"/>
        <w:jc w:val="center"/>
        <w:rPr>
          <w:rFonts w:ascii="Arial" w:eastAsia="Arial" w:hAnsi="Arial" w:cs="Arial"/>
          <w:b/>
        </w:rPr>
      </w:pPr>
      <w:r w:rsidRPr="00CF701F">
        <w:rPr>
          <w:rFonts w:ascii="Arial" w:eastAsia="Arial" w:hAnsi="Arial" w:cs="Arial"/>
          <w:b/>
        </w:rPr>
        <w:t>INTRODUCCIÓN</w:t>
      </w:r>
    </w:p>
    <w:p w14:paraId="305DB8E4" w14:textId="77777777" w:rsidR="00257C7C" w:rsidRPr="00CF701F" w:rsidRDefault="00257C7C" w:rsidP="00257C7C">
      <w:pPr>
        <w:widowControl w:val="0"/>
        <w:spacing w:after="0" w:line="240" w:lineRule="auto"/>
        <w:ind w:left="397"/>
        <w:jc w:val="both"/>
        <w:rPr>
          <w:rFonts w:ascii="Arial" w:eastAsia="Arial" w:hAnsi="Arial" w:cs="Arial"/>
          <w:b/>
        </w:rPr>
      </w:pPr>
    </w:p>
    <w:p w14:paraId="168AC990" w14:textId="77777777" w:rsidR="00F61D32" w:rsidRPr="00CF701F" w:rsidRDefault="00676685" w:rsidP="00F61D32">
      <w:pPr>
        <w:widowControl w:val="0"/>
        <w:spacing w:after="0" w:line="240" w:lineRule="auto"/>
        <w:jc w:val="both"/>
        <w:rPr>
          <w:rFonts w:ascii="Arial" w:eastAsia="Arial" w:hAnsi="Arial" w:cs="Arial"/>
        </w:rPr>
      </w:pPr>
      <w:r w:rsidRPr="00CF701F">
        <w:rPr>
          <w:rFonts w:ascii="Arial" w:eastAsia="Arial" w:hAnsi="Arial" w:cs="Arial"/>
        </w:rPr>
        <w:t xml:space="preserve">El Gobierno del Estado, con sujeción al Plan Estatal de Desarrollo 2010-2016 </w:t>
      </w:r>
      <w:r w:rsidR="00883CE8" w:rsidRPr="00CF701F">
        <w:rPr>
          <w:rFonts w:ascii="Arial" w:eastAsia="Arial" w:hAnsi="Arial" w:cs="Arial"/>
        </w:rPr>
        <w:t>impulsa la competitividad de la agricultura chihuahuense, a través de la implementación de programas y acciones que optimicen los rendimientos y la calidad de los productos chihuahuenses, avanzando la mecanización del campo mediante programas de apoyo y acceso al financiamiento.</w:t>
      </w:r>
    </w:p>
    <w:p w14:paraId="65635EC5" w14:textId="77777777" w:rsidR="00883CE8" w:rsidRPr="00CF701F" w:rsidRDefault="00883CE8" w:rsidP="00F61D32">
      <w:pPr>
        <w:widowControl w:val="0"/>
        <w:spacing w:after="0" w:line="240" w:lineRule="auto"/>
        <w:jc w:val="both"/>
        <w:rPr>
          <w:rFonts w:ascii="Arial" w:eastAsia="Arial" w:hAnsi="Arial" w:cs="Arial"/>
        </w:rPr>
      </w:pPr>
    </w:p>
    <w:p w14:paraId="30379405" w14:textId="623BE4EF" w:rsidR="00E94C0E" w:rsidRPr="00CF701F" w:rsidRDefault="00883CE8" w:rsidP="00F61D32">
      <w:pPr>
        <w:widowControl w:val="0"/>
        <w:spacing w:after="0" w:line="240" w:lineRule="auto"/>
        <w:jc w:val="both"/>
        <w:rPr>
          <w:rFonts w:ascii="Arial" w:eastAsia="Arial" w:hAnsi="Arial" w:cs="Arial"/>
        </w:rPr>
      </w:pPr>
      <w:r w:rsidRPr="00CF701F">
        <w:rPr>
          <w:rFonts w:ascii="Arial" w:eastAsia="Arial" w:hAnsi="Arial" w:cs="Arial"/>
        </w:rPr>
        <w:t>De igual</w:t>
      </w:r>
      <w:r w:rsidR="009C420B" w:rsidRPr="00CF701F">
        <w:rPr>
          <w:rFonts w:ascii="Arial" w:eastAsia="Arial" w:hAnsi="Arial" w:cs="Arial"/>
        </w:rPr>
        <w:t xml:space="preserve"> manera</w:t>
      </w:r>
      <w:r w:rsidR="00537653" w:rsidRPr="00CF701F">
        <w:rPr>
          <w:rFonts w:ascii="Arial" w:eastAsia="Arial" w:hAnsi="Arial" w:cs="Arial"/>
        </w:rPr>
        <w:t xml:space="preserve"> establece acciones tendientes a i</w:t>
      </w:r>
      <w:r w:rsidRPr="00CF701F">
        <w:rPr>
          <w:rFonts w:ascii="Arial" w:eastAsia="Arial" w:hAnsi="Arial" w:cs="Arial"/>
        </w:rPr>
        <w:t>ncrementar la capacidad y eficiencia de la infraestructura hidráulica en el Estado, avanzando en la rehabilitación de las obras de infraestructura y apoya</w:t>
      </w:r>
      <w:r w:rsidR="009C420B" w:rsidRPr="00CF701F">
        <w:rPr>
          <w:rFonts w:ascii="Arial" w:eastAsia="Arial" w:hAnsi="Arial" w:cs="Arial"/>
        </w:rPr>
        <w:t>ndo</w:t>
      </w:r>
      <w:r w:rsidRPr="00CF701F">
        <w:rPr>
          <w:rFonts w:ascii="Arial" w:eastAsia="Arial" w:hAnsi="Arial" w:cs="Arial"/>
        </w:rPr>
        <w:t xml:space="preserve"> la construcción de nuevas obras</w:t>
      </w:r>
      <w:r w:rsidR="007203CB">
        <w:rPr>
          <w:rFonts w:ascii="Arial" w:eastAsia="Arial" w:hAnsi="Arial" w:cs="Arial"/>
        </w:rPr>
        <w:t>,</w:t>
      </w:r>
      <w:r w:rsidRPr="00CF701F">
        <w:rPr>
          <w:rFonts w:ascii="Arial" w:eastAsia="Arial" w:hAnsi="Arial" w:cs="Arial"/>
        </w:rPr>
        <w:t xml:space="preserve"> ambas para captación de agua.</w:t>
      </w:r>
      <w:r w:rsidR="009C420B" w:rsidRPr="00CF701F">
        <w:rPr>
          <w:rFonts w:ascii="Arial" w:eastAsia="Arial" w:hAnsi="Arial" w:cs="Arial"/>
        </w:rPr>
        <w:t xml:space="preserve"> </w:t>
      </w:r>
      <w:r w:rsidR="00537653" w:rsidRPr="00CF701F">
        <w:rPr>
          <w:rFonts w:ascii="Arial" w:eastAsia="Arial" w:hAnsi="Arial" w:cs="Arial"/>
        </w:rPr>
        <w:t>Realizando u</w:t>
      </w:r>
      <w:r w:rsidR="00E94C0E" w:rsidRPr="00CF701F">
        <w:rPr>
          <w:rFonts w:ascii="Arial" w:eastAsia="Arial" w:hAnsi="Arial" w:cs="Arial"/>
        </w:rPr>
        <w:t xml:space="preserve">n considerable esfuerzo a fin de que se </w:t>
      </w:r>
      <w:r w:rsidR="00F42671" w:rsidRPr="00CF701F">
        <w:rPr>
          <w:rFonts w:ascii="Arial" w:eastAsia="Arial" w:hAnsi="Arial" w:cs="Arial"/>
        </w:rPr>
        <w:t>efectúen</w:t>
      </w:r>
      <w:r w:rsidR="00E94C0E" w:rsidRPr="00CF701F">
        <w:rPr>
          <w:rFonts w:ascii="Arial" w:eastAsia="Arial" w:hAnsi="Arial" w:cs="Arial"/>
        </w:rPr>
        <w:t xml:space="preserve"> las </w:t>
      </w:r>
      <w:r w:rsidR="00537653" w:rsidRPr="00CF701F">
        <w:rPr>
          <w:rFonts w:ascii="Arial" w:eastAsia="Arial" w:hAnsi="Arial" w:cs="Arial"/>
        </w:rPr>
        <w:t>labores</w:t>
      </w:r>
      <w:r w:rsidR="00E94C0E" w:rsidRPr="00CF701F">
        <w:rPr>
          <w:rFonts w:ascii="Arial" w:eastAsia="Arial" w:hAnsi="Arial" w:cs="Arial"/>
        </w:rPr>
        <w:t xml:space="preserve"> necesarias que den respuesta a la demanda de bienes y servicios que atiendan los derechos soci</w:t>
      </w:r>
      <w:r w:rsidR="00E6206A" w:rsidRPr="00CF701F">
        <w:rPr>
          <w:rFonts w:ascii="Arial" w:eastAsia="Arial" w:hAnsi="Arial" w:cs="Arial"/>
        </w:rPr>
        <w:t>ales de la población rural del E</w:t>
      </w:r>
      <w:r w:rsidR="00E94C0E" w:rsidRPr="00CF701F">
        <w:rPr>
          <w:rFonts w:ascii="Arial" w:eastAsia="Arial" w:hAnsi="Arial" w:cs="Arial"/>
        </w:rPr>
        <w:t>stado.</w:t>
      </w:r>
    </w:p>
    <w:p w14:paraId="5F363F3C" w14:textId="77777777" w:rsidR="00E94C0E" w:rsidRPr="00CF701F" w:rsidRDefault="00E94C0E" w:rsidP="00F61D32">
      <w:pPr>
        <w:widowControl w:val="0"/>
        <w:spacing w:after="0" w:line="240" w:lineRule="auto"/>
        <w:jc w:val="both"/>
        <w:rPr>
          <w:rFonts w:ascii="Arial" w:eastAsia="Arial" w:hAnsi="Arial" w:cs="Arial"/>
        </w:rPr>
      </w:pPr>
    </w:p>
    <w:p w14:paraId="3F24BC36" w14:textId="2ECAA0AF" w:rsidR="00676685" w:rsidRPr="00CF701F" w:rsidRDefault="00537653" w:rsidP="00F61D32">
      <w:pPr>
        <w:widowControl w:val="0"/>
        <w:spacing w:after="0" w:line="240" w:lineRule="auto"/>
        <w:jc w:val="both"/>
        <w:rPr>
          <w:rFonts w:ascii="Arial" w:eastAsia="Arial" w:hAnsi="Arial" w:cs="Arial"/>
        </w:rPr>
      </w:pPr>
      <w:r w:rsidRPr="00CF701F">
        <w:rPr>
          <w:rFonts w:ascii="Arial" w:eastAsia="Arial" w:hAnsi="Arial" w:cs="Arial"/>
        </w:rPr>
        <w:t xml:space="preserve">Asimismo y ante la necesidad </w:t>
      </w:r>
      <w:r w:rsidR="00676685" w:rsidRPr="00CF701F">
        <w:rPr>
          <w:rFonts w:ascii="Arial" w:eastAsia="Arial" w:hAnsi="Arial" w:cs="Arial"/>
        </w:rPr>
        <w:t>de favorecer e incrementar el desarrollo rural</w:t>
      </w:r>
      <w:r w:rsidR="00515786" w:rsidRPr="00CF701F">
        <w:rPr>
          <w:rFonts w:ascii="Arial" w:eastAsia="Arial" w:hAnsi="Arial" w:cs="Arial"/>
        </w:rPr>
        <w:t>,</w:t>
      </w:r>
      <w:r w:rsidR="00676685" w:rsidRPr="00CF701F">
        <w:rPr>
          <w:rFonts w:ascii="Arial" w:eastAsia="Arial" w:hAnsi="Arial" w:cs="Arial"/>
        </w:rPr>
        <w:t xml:space="preserve"> ya que existe una </w:t>
      </w:r>
      <w:r w:rsidR="00515786" w:rsidRPr="00CF701F">
        <w:rPr>
          <w:rFonts w:ascii="Arial" w:eastAsia="Arial" w:hAnsi="Arial" w:cs="Arial"/>
        </w:rPr>
        <w:t xml:space="preserve">infraestructura </w:t>
      </w:r>
      <w:r w:rsidR="00676685" w:rsidRPr="00CF701F">
        <w:rPr>
          <w:rFonts w:ascii="Arial" w:eastAsia="Arial" w:hAnsi="Arial" w:cs="Arial"/>
        </w:rPr>
        <w:t>insuficiente</w:t>
      </w:r>
      <w:r w:rsidR="007203CB">
        <w:rPr>
          <w:rFonts w:ascii="Arial" w:eastAsia="Arial" w:hAnsi="Arial" w:cs="Arial"/>
        </w:rPr>
        <w:t>,</w:t>
      </w:r>
      <w:r w:rsidR="00676685" w:rsidRPr="00CF701F">
        <w:rPr>
          <w:rFonts w:ascii="Arial" w:eastAsia="Arial" w:hAnsi="Arial" w:cs="Arial"/>
        </w:rPr>
        <w:t xml:space="preserve"> </w:t>
      </w:r>
      <w:r w:rsidRPr="00CF701F">
        <w:rPr>
          <w:rFonts w:ascii="Arial" w:eastAsia="Arial" w:hAnsi="Arial" w:cs="Arial"/>
        </w:rPr>
        <w:t xml:space="preserve">se implementa por parte de la Secretaría de Desarrollo Rural, </w:t>
      </w:r>
      <w:r w:rsidR="00676685" w:rsidRPr="00CF701F">
        <w:rPr>
          <w:rFonts w:ascii="Arial" w:eastAsia="Arial" w:hAnsi="Arial" w:cs="Arial"/>
        </w:rPr>
        <w:t xml:space="preserve">el programa presupuestario de </w:t>
      </w:r>
      <w:r w:rsidR="00567F4A" w:rsidRPr="00CF701F">
        <w:rPr>
          <w:rFonts w:ascii="Arial" w:eastAsia="Arial" w:hAnsi="Arial" w:cs="Arial"/>
        </w:rPr>
        <w:t xml:space="preserve">MECANIZACIÓN DEL CAMPO </w:t>
      </w:r>
      <w:r w:rsidR="00676685" w:rsidRPr="00CF701F">
        <w:rPr>
          <w:rFonts w:ascii="Arial" w:eastAsia="Arial" w:hAnsi="Arial" w:cs="Arial"/>
        </w:rPr>
        <w:t xml:space="preserve">el cual coadyuva </w:t>
      </w:r>
      <w:r w:rsidR="00091D83" w:rsidRPr="00CF701F">
        <w:rPr>
          <w:rFonts w:ascii="Arial" w:eastAsia="Arial" w:hAnsi="Arial" w:cs="Arial"/>
        </w:rPr>
        <w:t>a</w:t>
      </w:r>
      <w:r w:rsidR="00676685" w:rsidRPr="00CF701F">
        <w:rPr>
          <w:rFonts w:ascii="Arial" w:eastAsia="Arial" w:hAnsi="Arial" w:cs="Arial"/>
        </w:rPr>
        <w:t>l aumento de la infraestructura rural en el campo chihuahuense</w:t>
      </w:r>
      <w:r w:rsidRPr="00CF701F">
        <w:rPr>
          <w:rFonts w:ascii="Arial" w:eastAsia="Arial" w:hAnsi="Arial" w:cs="Arial"/>
        </w:rPr>
        <w:t>, mediante las siguientes acciones especificas</w:t>
      </w:r>
      <w:r w:rsidR="00676685" w:rsidRPr="00CF701F">
        <w:rPr>
          <w:rFonts w:ascii="Arial" w:eastAsia="Arial" w:hAnsi="Arial" w:cs="Arial"/>
        </w:rPr>
        <w:t>:</w:t>
      </w:r>
    </w:p>
    <w:p w14:paraId="7F552E2B" w14:textId="77777777" w:rsidR="00676685" w:rsidRPr="00CF701F" w:rsidRDefault="00676685" w:rsidP="00F61D32">
      <w:pPr>
        <w:widowControl w:val="0"/>
        <w:spacing w:after="0" w:line="240" w:lineRule="auto"/>
        <w:jc w:val="both"/>
        <w:rPr>
          <w:rFonts w:ascii="Arial" w:eastAsia="Arial" w:hAnsi="Arial" w:cs="Arial"/>
        </w:rPr>
      </w:pPr>
    </w:p>
    <w:p w14:paraId="01D91D90" w14:textId="77777777" w:rsidR="00515786" w:rsidRPr="00CF701F" w:rsidRDefault="00676685" w:rsidP="00F61D32">
      <w:pPr>
        <w:widowControl w:val="0"/>
        <w:numPr>
          <w:ilvl w:val="0"/>
          <w:numId w:val="31"/>
        </w:numPr>
        <w:spacing w:after="0" w:line="240" w:lineRule="auto"/>
        <w:jc w:val="both"/>
        <w:rPr>
          <w:rFonts w:ascii="Arial" w:eastAsia="Arial" w:hAnsi="Arial" w:cs="Arial"/>
        </w:rPr>
      </w:pPr>
      <w:r w:rsidRPr="00CF701F">
        <w:rPr>
          <w:rFonts w:ascii="Arial" w:eastAsia="Arial" w:hAnsi="Arial" w:cs="Arial"/>
        </w:rPr>
        <w:t>Preparación de ti</w:t>
      </w:r>
      <w:r w:rsidR="00515786" w:rsidRPr="00CF701F">
        <w:rPr>
          <w:rFonts w:ascii="Arial" w:eastAsia="Arial" w:hAnsi="Arial" w:cs="Arial"/>
        </w:rPr>
        <w:t>erras agrícolas para el cultivo.</w:t>
      </w:r>
    </w:p>
    <w:p w14:paraId="014FCD32" w14:textId="77777777" w:rsidR="00515786" w:rsidRPr="00CF701F" w:rsidRDefault="00676685" w:rsidP="00F61D32">
      <w:pPr>
        <w:widowControl w:val="0"/>
        <w:numPr>
          <w:ilvl w:val="0"/>
          <w:numId w:val="31"/>
        </w:numPr>
        <w:spacing w:after="0" w:line="240" w:lineRule="auto"/>
        <w:jc w:val="both"/>
        <w:rPr>
          <w:rFonts w:ascii="Arial" w:eastAsia="Arial" w:hAnsi="Arial" w:cs="Arial"/>
        </w:rPr>
      </w:pPr>
      <w:r w:rsidRPr="00CF701F">
        <w:rPr>
          <w:rFonts w:ascii="Arial" w:eastAsia="Arial" w:hAnsi="Arial" w:cs="Arial"/>
        </w:rPr>
        <w:t>Construcción de obras de infraestructura del campo</w:t>
      </w:r>
      <w:r w:rsidR="00515786" w:rsidRPr="00CF701F">
        <w:rPr>
          <w:rFonts w:ascii="Arial" w:eastAsia="Arial" w:hAnsi="Arial" w:cs="Arial"/>
        </w:rPr>
        <w:t>.</w:t>
      </w:r>
      <w:r w:rsidRPr="00CF701F">
        <w:rPr>
          <w:rFonts w:ascii="Arial" w:eastAsia="Arial" w:hAnsi="Arial" w:cs="Arial"/>
        </w:rPr>
        <w:t xml:space="preserve"> </w:t>
      </w:r>
    </w:p>
    <w:p w14:paraId="6D7FAD43" w14:textId="77777777" w:rsidR="00676685" w:rsidRPr="00CF701F" w:rsidRDefault="00676685" w:rsidP="00F61D32">
      <w:pPr>
        <w:widowControl w:val="0"/>
        <w:numPr>
          <w:ilvl w:val="0"/>
          <w:numId w:val="31"/>
        </w:numPr>
        <w:spacing w:after="0" w:line="240" w:lineRule="auto"/>
        <w:jc w:val="both"/>
        <w:rPr>
          <w:rFonts w:ascii="Arial" w:eastAsia="Arial" w:hAnsi="Arial" w:cs="Arial"/>
        </w:rPr>
      </w:pPr>
      <w:r w:rsidRPr="00CF701F">
        <w:rPr>
          <w:rFonts w:ascii="Arial" w:eastAsia="Arial" w:hAnsi="Arial" w:cs="Arial"/>
        </w:rPr>
        <w:t>Rehabilitación de caminos rurales de terracería</w:t>
      </w:r>
      <w:r w:rsidR="00515786" w:rsidRPr="00CF701F">
        <w:rPr>
          <w:rFonts w:ascii="Arial" w:eastAsia="Arial" w:hAnsi="Arial" w:cs="Arial"/>
        </w:rPr>
        <w:t>.</w:t>
      </w:r>
    </w:p>
    <w:p w14:paraId="5626D9B8" w14:textId="77777777" w:rsidR="00515786" w:rsidRPr="00CF701F" w:rsidRDefault="00515786" w:rsidP="00515786">
      <w:pPr>
        <w:widowControl w:val="0"/>
        <w:spacing w:after="0" w:line="240" w:lineRule="auto"/>
        <w:ind w:left="720"/>
        <w:jc w:val="both"/>
        <w:rPr>
          <w:rFonts w:ascii="Arial" w:eastAsia="Arial" w:hAnsi="Arial" w:cs="Arial"/>
        </w:rPr>
      </w:pPr>
    </w:p>
    <w:p w14:paraId="2B7B54B7" w14:textId="77777777" w:rsidR="00463BEF" w:rsidRPr="00CF701F" w:rsidRDefault="00463BEF" w:rsidP="00F61D32">
      <w:pPr>
        <w:widowControl w:val="0"/>
        <w:spacing w:after="0" w:line="240" w:lineRule="auto"/>
        <w:jc w:val="both"/>
        <w:rPr>
          <w:rFonts w:ascii="Arial" w:eastAsia="Arial" w:hAnsi="Arial" w:cs="Arial"/>
        </w:rPr>
      </w:pPr>
      <w:r w:rsidRPr="00CF701F">
        <w:rPr>
          <w:rFonts w:ascii="Arial" w:eastAsia="Arial" w:hAnsi="Arial" w:cs="Arial"/>
        </w:rPr>
        <w:t>Ahora bien, el beneficio principal es</w:t>
      </w:r>
      <w:r w:rsidR="00676685" w:rsidRPr="00CF701F">
        <w:rPr>
          <w:rFonts w:ascii="Arial" w:eastAsia="Arial" w:hAnsi="Arial" w:cs="Arial"/>
        </w:rPr>
        <w:t xml:space="preserve"> que las horas máquina que se </w:t>
      </w:r>
      <w:r w:rsidR="00CE65CF" w:rsidRPr="00CF701F">
        <w:rPr>
          <w:rFonts w:ascii="Arial" w:eastAsia="Arial" w:hAnsi="Arial" w:cs="Arial"/>
        </w:rPr>
        <w:t>realicen tengan</w:t>
      </w:r>
      <w:r w:rsidR="00676685" w:rsidRPr="00CF701F">
        <w:rPr>
          <w:rFonts w:ascii="Arial" w:eastAsia="Arial" w:hAnsi="Arial" w:cs="Arial"/>
        </w:rPr>
        <w:t xml:space="preserve"> un menor costo del que se observa en el mercado; para lo</w:t>
      </w:r>
      <w:r w:rsidR="00CE65CF" w:rsidRPr="00CF701F">
        <w:rPr>
          <w:rFonts w:ascii="Arial" w:eastAsia="Arial" w:hAnsi="Arial" w:cs="Arial"/>
        </w:rPr>
        <w:t xml:space="preserve"> cual</w:t>
      </w:r>
      <w:r w:rsidR="00676685" w:rsidRPr="00CF701F">
        <w:rPr>
          <w:rFonts w:ascii="Arial" w:eastAsia="Arial" w:hAnsi="Arial" w:cs="Arial"/>
        </w:rPr>
        <w:t xml:space="preserve"> es autorizado un subsidio a las y los produ</w:t>
      </w:r>
      <w:r w:rsidR="00C54437" w:rsidRPr="00CF701F">
        <w:rPr>
          <w:rFonts w:ascii="Arial" w:eastAsia="Arial" w:hAnsi="Arial" w:cs="Arial"/>
        </w:rPr>
        <w:t>ctores</w:t>
      </w:r>
      <w:r w:rsidRPr="00CF701F">
        <w:rPr>
          <w:rFonts w:ascii="Arial" w:eastAsia="Arial" w:hAnsi="Arial" w:cs="Arial"/>
        </w:rPr>
        <w:t>,</w:t>
      </w:r>
      <w:r w:rsidR="00676685" w:rsidRPr="00CF701F">
        <w:rPr>
          <w:rFonts w:ascii="Arial" w:eastAsia="Arial" w:hAnsi="Arial" w:cs="Arial"/>
        </w:rPr>
        <w:t xml:space="preserve"> impulsando con ello la realización de acciones productivas en beneficio del sector agropecuario</w:t>
      </w:r>
      <w:r w:rsidRPr="00CF701F">
        <w:rPr>
          <w:rFonts w:ascii="Arial" w:eastAsia="Arial" w:hAnsi="Arial" w:cs="Arial"/>
        </w:rPr>
        <w:t>,</w:t>
      </w:r>
      <w:r w:rsidR="00676685" w:rsidRPr="00CF701F">
        <w:rPr>
          <w:rFonts w:ascii="Arial" w:eastAsia="Arial" w:hAnsi="Arial" w:cs="Arial"/>
        </w:rPr>
        <w:t xml:space="preserve"> preservando y aprovechando en forma racional los recursos naturales con los que se cuenta</w:t>
      </w:r>
      <w:r w:rsidRPr="00CF701F">
        <w:rPr>
          <w:rFonts w:ascii="Arial" w:eastAsia="Arial" w:hAnsi="Arial" w:cs="Arial"/>
        </w:rPr>
        <w:t>.</w:t>
      </w:r>
    </w:p>
    <w:p w14:paraId="356DC766" w14:textId="77777777" w:rsidR="00C54437" w:rsidRPr="00CF701F" w:rsidRDefault="00C54437" w:rsidP="00F61D32">
      <w:pPr>
        <w:widowControl w:val="0"/>
        <w:spacing w:after="0" w:line="240" w:lineRule="auto"/>
        <w:jc w:val="both"/>
        <w:rPr>
          <w:rFonts w:ascii="Arial" w:eastAsia="Arial" w:hAnsi="Arial" w:cs="Arial"/>
        </w:rPr>
      </w:pPr>
    </w:p>
    <w:p w14:paraId="4F876281" w14:textId="77777777" w:rsidR="00676685" w:rsidRPr="00CF701F" w:rsidRDefault="00C54437" w:rsidP="00F61D32">
      <w:pPr>
        <w:widowControl w:val="0"/>
        <w:spacing w:after="0" w:line="240" w:lineRule="auto"/>
        <w:jc w:val="both"/>
        <w:rPr>
          <w:rFonts w:ascii="Arial" w:eastAsia="Arial" w:hAnsi="Arial" w:cs="Arial"/>
        </w:rPr>
      </w:pPr>
      <w:r w:rsidRPr="00CF701F">
        <w:rPr>
          <w:rFonts w:ascii="Arial" w:eastAsia="Arial" w:hAnsi="Arial" w:cs="Arial"/>
        </w:rPr>
        <w:t>L</w:t>
      </w:r>
      <w:r w:rsidR="00463BEF" w:rsidRPr="00CF701F">
        <w:rPr>
          <w:rFonts w:ascii="Arial" w:eastAsia="Arial" w:hAnsi="Arial" w:cs="Arial"/>
        </w:rPr>
        <w:t>a</w:t>
      </w:r>
      <w:r w:rsidR="00676685" w:rsidRPr="00CF701F">
        <w:rPr>
          <w:rFonts w:ascii="Arial" w:eastAsia="Arial" w:hAnsi="Arial" w:cs="Arial"/>
        </w:rPr>
        <w:t xml:space="preserve"> estructura financiera considerada en el programa</w:t>
      </w:r>
      <w:r w:rsidR="00463BEF" w:rsidRPr="00CF701F">
        <w:rPr>
          <w:rFonts w:ascii="Arial" w:eastAsia="Arial" w:hAnsi="Arial" w:cs="Arial"/>
        </w:rPr>
        <w:t xml:space="preserve"> presupuestario</w:t>
      </w:r>
      <w:r w:rsidR="00676685" w:rsidRPr="00CF701F">
        <w:rPr>
          <w:rFonts w:ascii="Arial" w:eastAsia="Arial" w:hAnsi="Arial" w:cs="Arial"/>
        </w:rPr>
        <w:t xml:space="preserve"> </w:t>
      </w:r>
      <w:r w:rsidRPr="00CF701F">
        <w:rPr>
          <w:rFonts w:ascii="Arial" w:eastAsia="Arial" w:hAnsi="Arial" w:cs="Arial"/>
        </w:rPr>
        <w:t xml:space="preserve">proviene de las siguientes fuentes </w:t>
      </w:r>
      <w:r w:rsidR="00676685" w:rsidRPr="00CF701F">
        <w:rPr>
          <w:rFonts w:ascii="Arial" w:eastAsia="Arial" w:hAnsi="Arial" w:cs="Arial"/>
        </w:rPr>
        <w:t>de aportación.</w:t>
      </w:r>
    </w:p>
    <w:p w14:paraId="17DACF86" w14:textId="77777777" w:rsidR="00676685" w:rsidRPr="00CF701F" w:rsidRDefault="00676685" w:rsidP="00F61D32">
      <w:pPr>
        <w:widowControl w:val="0"/>
        <w:spacing w:after="0" w:line="240" w:lineRule="auto"/>
        <w:jc w:val="both"/>
        <w:rPr>
          <w:rFonts w:ascii="Arial" w:eastAsia="Arial" w:hAnsi="Arial" w:cs="Arial"/>
        </w:rPr>
      </w:pPr>
    </w:p>
    <w:p w14:paraId="4058074B" w14:textId="77777777" w:rsidR="00676685" w:rsidRPr="00CF701F" w:rsidRDefault="00676685" w:rsidP="00F61D32">
      <w:pPr>
        <w:widowControl w:val="0"/>
        <w:numPr>
          <w:ilvl w:val="0"/>
          <w:numId w:val="32"/>
        </w:numPr>
        <w:spacing w:after="0" w:line="240" w:lineRule="auto"/>
        <w:jc w:val="both"/>
        <w:rPr>
          <w:rFonts w:ascii="Arial" w:eastAsia="Arial" w:hAnsi="Arial" w:cs="Arial"/>
        </w:rPr>
      </w:pPr>
      <w:r w:rsidRPr="00CF701F">
        <w:rPr>
          <w:rFonts w:ascii="Arial" w:eastAsia="Arial" w:hAnsi="Arial" w:cs="Arial"/>
        </w:rPr>
        <w:t>Aportación de las y los</w:t>
      </w:r>
      <w:r w:rsidR="00C54437" w:rsidRPr="00CF701F">
        <w:rPr>
          <w:rFonts w:ascii="Arial" w:eastAsia="Arial" w:hAnsi="Arial" w:cs="Arial"/>
        </w:rPr>
        <w:t xml:space="preserve"> beneficiarios</w:t>
      </w:r>
      <w:r w:rsidRPr="00CF701F">
        <w:rPr>
          <w:rFonts w:ascii="Arial" w:eastAsia="Arial" w:hAnsi="Arial" w:cs="Arial"/>
        </w:rPr>
        <w:t>.</w:t>
      </w:r>
    </w:p>
    <w:p w14:paraId="0C1CAA41" w14:textId="77777777" w:rsidR="00676685" w:rsidRPr="00CF701F" w:rsidRDefault="00463BEF" w:rsidP="00F61D32">
      <w:pPr>
        <w:widowControl w:val="0"/>
        <w:numPr>
          <w:ilvl w:val="0"/>
          <w:numId w:val="32"/>
        </w:numPr>
        <w:spacing w:after="0" w:line="240" w:lineRule="auto"/>
        <w:jc w:val="both"/>
        <w:rPr>
          <w:rFonts w:ascii="Arial" w:eastAsia="Arial" w:hAnsi="Arial" w:cs="Arial"/>
        </w:rPr>
      </w:pPr>
      <w:r w:rsidRPr="00CF701F">
        <w:rPr>
          <w:rFonts w:ascii="Arial" w:eastAsia="Arial" w:hAnsi="Arial" w:cs="Arial"/>
        </w:rPr>
        <w:t xml:space="preserve">Subsidio por parte del </w:t>
      </w:r>
      <w:r w:rsidR="00676685" w:rsidRPr="00CF701F">
        <w:rPr>
          <w:rFonts w:ascii="Arial" w:eastAsia="Arial" w:hAnsi="Arial" w:cs="Arial"/>
        </w:rPr>
        <w:t>Gobierno del Estado.</w:t>
      </w:r>
    </w:p>
    <w:p w14:paraId="42BC4991" w14:textId="77777777" w:rsidR="00463BEF" w:rsidRPr="00CF701F" w:rsidRDefault="00463BEF" w:rsidP="00463BEF">
      <w:pPr>
        <w:widowControl w:val="0"/>
        <w:spacing w:after="0" w:line="240" w:lineRule="auto"/>
        <w:jc w:val="both"/>
        <w:rPr>
          <w:rFonts w:ascii="Arial" w:eastAsia="Arial" w:hAnsi="Arial" w:cs="Arial"/>
        </w:rPr>
      </w:pPr>
    </w:p>
    <w:p w14:paraId="4C5F243B" w14:textId="77777777" w:rsidR="006B41D0" w:rsidRPr="00CF701F" w:rsidRDefault="00BD56E6" w:rsidP="006B41D0">
      <w:pPr>
        <w:widowControl w:val="0"/>
        <w:spacing w:after="0" w:line="240" w:lineRule="auto"/>
        <w:jc w:val="center"/>
        <w:rPr>
          <w:rFonts w:ascii="Arial" w:eastAsia="Arial" w:hAnsi="Arial" w:cs="Arial"/>
          <w:b/>
          <w:bCs/>
        </w:rPr>
      </w:pPr>
      <w:r w:rsidRPr="00CF701F">
        <w:rPr>
          <w:rFonts w:ascii="Arial" w:eastAsia="Arial" w:hAnsi="Arial" w:cs="Arial"/>
          <w:b/>
        </w:rPr>
        <w:t>CAPÍTULO</w:t>
      </w:r>
      <w:r w:rsidR="006B41D0" w:rsidRPr="00CF701F">
        <w:rPr>
          <w:rFonts w:ascii="Arial" w:eastAsia="Arial" w:hAnsi="Arial" w:cs="Arial"/>
          <w:b/>
        </w:rPr>
        <w:t xml:space="preserve"> I</w:t>
      </w:r>
      <w:r w:rsidR="008230DE">
        <w:rPr>
          <w:rFonts w:ascii="Arial" w:eastAsia="Arial" w:hAnsi="Arial" w:cs="Arial"/>
          <w:b/>
        </w:rPr>
        <w:t xml:space="preserve">. </w:t>
      </w:r>
      <w:r w:rsidR="008230DE" w:rsidRPr="00CF701F">
        <w:rPr>
          <w:rFonts w:ascii="Arial" w:eastAsia="Arial" w:hAnsi="Arial" w:cs="Arial"/>
          <w:b/>
          <w:bCs/>
        </w:rPr>
        <w:t>DISPOSICIONES GENERALES</w:t>
      </w:r>
    </w:p>
    <w:p w14:paraId="78FDBC21" w14:textId="77777777" w:rsidR="006B41D0" w:rsidRPr="00CF701F" w:rsidRDefault="006B41D0" w:rsidP="006B41D0">
      <w:pPr>
        <w:widowControl w:val="0"/>
        <w:spacing w:after="0" w:line="240" w:lineRule="auto"/>
        <w:jc w:val="center"/>
        <w:rPr>
          <w:rFonts w:ascii="Arial" w:eastAsia="Arial" w:hAnsi="Arial" w:cs="Arial"/>
          <w:b/>
          <w:bCs/>
        </w:rPr>
      </w:pPr>
    </w:p>
    <w:p w14:paraId="39272FE1" w14:textId="77777777" w:rsidR="00E94C0E" w:rsidRPr="00CF701F" w:rsidRDefault="006B41D0" w:rsidP="006B41D0">
      <w:pPr>
        <w:widowControl w:val="0"/>
        <w:spacing w:after="0" w:line="240" w:lineRule="auto"/>
        <w:jc w:val="center"/>
        <w:rPr>
          <w:rFonts w:ascii="Arial" w:eastAsia="Arial" w:hAnsi="Arial" w:cs="Arial"/>
        </w:rPr>
      </w:pPr>
      <w:r w:rsidRPr="00CF701F">
        <w:rPr>
          <w:rFonts w:ascii="Arial" w:eastAsia="Arial" w:hAnsi="Arial" w:cs="Arial"/>
          <w:b/>
          <w:bCs/>
        </w:rPr>
        <w:t xml:space="preserve">Sección I. </w:t>
      </w:r>
      <w:r w:rsidR="00646774" w:rsidRPr="00CF701F">
        <w:rPr>
          <w:rFonts w:ascii="Arial" w:eastAsia="Arial" w:hAnsi="Arial" w:cs="Arial"/>
          <w:b/>
          <w:bCs/>
        </w:rPr>
        <w:t>Terminología y Acrónimos</w:t>
      </w:r>
    </w:p>
    <w:p w14:paraId="2F64A82D" w14:textId="77777777" w:rsidR="00E94C0E" w:rsidRPr="00CF701F" w:rsidRDefault="00E94C0E" w:rsidP="00F61D32">
      <w:pPr>
        <w:widowControl w:val="0"/>
        <w:spacing w:after="0" w:line="240" w:lineRule="auto"/>
        <w:jc w:val="both"/>
        <w:rPr>
          <w:rFonts w:ascii="Arial" w:eastAsia="Arial" w:hAnsi="Arial" w:cs="Arial"/>
        </w:rPr>
      </w:pPr>
    </w:p>
    <w:p w14:paraId="43948D3B" w14:textId="77777777" w:rsidR="00F86088" w:rsidRPr="00CF701F" w:rsidRDefault="00F86088" w:rsidP="00F86088">
      <w:pPr>
        <w:pStyle w:val="Sinespaciado"/>
        <w:ind w:right="-93"/>
        <w:jc w:val="both"/>
        <w:rPr>
          <w:rFonts w:ascii="Arial" w:hAnsi="Arial" w:cs="Arial"/>
        </w:rPr>
      </w:pPr>
      <w:r w:rsidRPr="00CF701F">
        <w:rPr>
          <w:rFonts w:ascii="Arial" w:hAnsi="Arial" w:cs="Arial"/>
          <w:b/>
        </w:rPr>
        <w:t xml:space="preserve">Artículo 1.- </w:t>
      </w:r>
      <w:r w:rsidRPr="00CF701F">
        <w:rPr>
          <w:rFonts w:ascii="Arial" w:hAnsi="Arial" w:cs="Arial"/>
        </w:rPr>
        <w:t>Para efectos de las presentes Reglas de Operación, se entenderá por:</w:t>
      </w:r>
    </w:p>
    <w:p w14:paraId="34FAE3D4" w14:textId="77777777" w:rsidR="00E94C0E" w:rsidRPr="00CF701F" w:rsidRDefault="00E94C0E" w:rsidP="00F61D32">
      <w:pPr>
        <w:widowControl w:val="0"/>
        <w:spacing w:after="0" w:line="240" w:lineRule="auto"/>
        <w:jc w:val="both"/>
        <w:rPr>
          <w:rFonts w:ascii="Arial" w:eastAsia="Arial" w:hAnsi="Arial" w:cs="Arial"/>
        </w:rPr>
      </w:pPr>
    </w:p>
    <w:p w14:paraId="18031C3A" w14:textId="77777777" w:rsidR="00E94C0E" w:rsidRPr="00CF701F" w:rsidRDefault="00E94C0E" w:rsidP="00F61D32">
      <w:pPr>
        <w:widowControl w:val="0"/>
        <w:spacing w:after="0" w:line="240" w:lineRule="auto"/>
        <w:jc w:val="both"/>
        <w:rPr>
          <w:rFonts w:ascii="Arial" w:eastAsia="Arial" w:hAnsi="Arial" w:cs="Arial"/>
        </w:rPr>
      </w:pPr>
      <w:r w:rsidRPr="00CF701F">
        <w:rPr>
          <w:rFonts w:ascii="Arial" w:eastAsia="Arial" w:hAnsi="Arial" w:cs="Arial"/>
          <w:b/>
          <w:bCs/>
        </w:rPr>
        <w:t>Beneficiarios</w:t>
      </w:r>
      <w:r w:rsidRPr="007203CB">
        <w:rPr>
          <w:rFonts w:ascii="Arial" w:eastAsia="Arial" w:hAnsi="Arial" w:cs="Arial"/>
          <w:b/>
        </w:rPr>
        <w:t>:</w:t>
      </w:r>
      <w:r w:rsidRPr="00CF701F">
        <w:rPr>
          <w:rFonts w:ascii="Arial" w:eastAsia="Arial" w:hAnsi="Arial" w:cs="Arial"/>
        </w:rPr>
        <w:t xml:space="preserve"> </w:t>
      </w:r>
      <w:r w:rsidR="00500CDA" w:rsidRPr="00CF701F">
        <w:rPr>
          <w:rFonts w:ascii="Arial" w:eastAsia="Arial" w:hAnsi="Arial" w:cs="Arial"/>
        </w:rPr>
        <w:t>Las y los productores del campo chihuahuense.</w:t>
      </w:r>
    </w:p>
    <w:p w14:paraId="4A5E993D" w14:textId="77777777" w:rsidR="00E94C0E" w:rsidRPr="00CF701F" w:rsidRDefault="00E94C0E" w:rsidP="00F61D32">
      <w:pPr>
        <w:widowControl w:val="0"/>
        <w:spacing w:after="0" w:line="240" w:lineRule="auto"/>
        <w:jc w:val="both"/>
        <w:rPr>
          <w:rFonts w:ascii="Arial" w:eastAsia="Arial" w:hAnsi="Arial" w:cs="Arial"/>
        </w:rPr>
      </w:pPr>
    </w:p>
    <w:p w14:paraId="2A298D88" w14:textId="77777777" w:rsidR="005D7657" w:rsidRPr="00CF701F" w:rsidRDefault="005D7657" w:rsidP="00500CDA">
      <w:pPr>
        <w:widowControl w:val="0"/>
        <w:spacing w:after="0" w:line="240" w:lineRule="auto"/>
        <w:jc w:val="both"/>
        <w:rPr>
          <w:rFonts w:ascii="Arial" w:eastAsia="Arial" w:hAnsi="Arial" w:cs="Arial"/>
        </w:rPr>
      </w:pPr>
      <w:r w:rsidRPr="00CF701F">
        <w:rPr>
          <w:rFonts w:ascii="Arial" w:eastAsia="Arial" w:hAnsi="Arial" w:cs="Arial"/>
          <w:b/>
        </w:rPr>
        <w:t xml:space="preserve">Camino </w:t>
      </w:r>
      <w:r w:rsidR="00C54437" w:rsidRPr="00CF701F">
        <w:rPr>
          <w:rFonts w:ascii="Arial" w:eastAsia="Arial" w:hAnsi="Arial" w:cs="Arial"/>
          <w:b/>
        </w:rPr>
        <w:t>s</w:t>
      </w:r>
      <w:r w:rsidRPr="00CF701F">
        <w:rPr>
          <w:rFonts w:ascii="Arial" w:eastAsia="Arial" w:hAnsi="Arial" w:cs="Arial"/>
          <w:b/>
        </w:rPr>
        <w:t xml:space="preserve">aca </w:t>
      </w:r>
      <w:r w:rsidR="00C54437" w:rsidRPr="00CF701F">
        <w:rPr>
          <w:rFonts w:ascii="Arial" w:eastAsia="Arial" w:hAnsi="Arial" w:cs="Arial"/>
          <w:b/>
        </w:rPr>
        <w:t>c</w:t>
      </w:r>
      <w:r w:rsidRPr="00CF701F">
        <w:rPr>
          <w:rFonts w:ascii="Arial" w:eastAsia="Arial" w:hAnsi="Arial" w:cs="Arial"/>
          <w:b/>
        </w:rPr>
        <w:t xml:space="preserve">osecha: </w:t>
      </w:r>
      <w:r w:rsidR="00CB036C" w:rsidRPr="00CF701F">
        <w:rPr>
          <w:rFonts w:ascii="Arial" w:eastAsia="Arial" w:hAnsi="Arial" w:cs="Arial"/>
        </w:rPr>
        <w:t xml:space="preserve">Camino de terracería por el cual los </w:t>
      </w:r>
      <w:r w:rsidR="00C54437" w:rsidRPr="00CF701F">
        <w:rPr>
          <w:rFonts w:ascii="Arial" w:eastAsia="Arial" w:hAnsi="Arial" w:cs="Arial"/>
        </w:rPr>
        <w:t>beneficiarios</w:t>
      </w:r>
      <w:r w:rsidR="00CB036C" w:rsidRPr="00CF701F">
        <w:rPr>
          <w:rFonts w:ascii="Arial" w:eastAsia="Arial" w:hAnsi="Arial" w:cs="Arial"/>
          <w:color w:val="FF0000"/>
        </w:rPr>
        <w:t xml:space="preserve"> </w:t>
      </w:r>
      <w:r w:rsidR="00CB036C" w:rsidRPr="00CF701F">
        <w:rPr>
          <w:rFonts w:ascii="Arial" w:eastAsia="Arial" w:hAnsi="Arial" w:cs="Arial"/>
        </w:rPr>
        <w:t>sacan sus cosechas a las carreteras principales en el Estado.</w:t>
      </w:r>
    </w:p>
    <w:p w14:paraId="1727621E" w14:textId="77777777" w:rsidR="005D7657" w:rsidRPr="00CF701F" w:rsidRDefault="005D7657" w:rsidP="00500CDA">
      <w:pPr>
        <w:widowControl w:val="0"/>
        <w:spacing w:after="0" w:line="240" w:lineRule="auto"/>
        <w:jc w:val="both"/>
        <w:rPr>
          <w:rFonts w:ascii="Arial" w:eastAsia="Arial" w:hAnsi="Arial" w:cs="Arial"/>
          <w:b/>
        </w:rPr>
      </w:pPr>
    </w:p>
    <w:p w14:paraId="5CEBC5DB" w14:textId="77777777" w:rsidR="00500CDA" w:rsidRPr="00CF701F" w:rsidRDefault="00500CDA" w:rsidP="00500CDA">
      <w:pPr>
        <w:widowControl w:val="0"/>
        <w:spacing w:after="0" w:line="240" w:lineRule="auto"/>
        <w:jc w:val="both"/>
        <w:rPr>
          <w:rFonts w:ascii="Arial" w:eastAsia="Arial" w:hAnsi="Arial" w:cs="Arial"/>
        </w:rPr>
      </w:pPr>
      <w:r w:rsidRPr="00CF701F">
        <w:rPr>
          <w:rFonts w:ascii="Arial" w:eastAsia="Arial" w:hAnsi="Arial" w:cs="Arial"/>
          <w:b/>
        </w:rPr>
        <w:t>Construcción de obras de infraestructura del campo:</w:t>
      </w:r>
      <w:r w:rsidRPr="00CF701F">
        <w:rPr>
          <w:rFonts w:ascii="Arial" w:eastAsia="Arial" w:hAnsi="Arial" w:cs="Arial"/>
        </w:rPr>
        <w:t xml:space="preserve"> Se refiere al proceso que se lleva cabo con  maquinaria pesada tipo bulldozer en los suelos del campo chihuahuense para captación o retención de agua, limpieza y desazolve de ríos y arroyos, entre otros.</w:t>
      </w:r>
    </w:p>
    <w:p w14:paraId="5C123BCC" w14:textId="77777777" w:rsidR="00500CDA" w:rsidRPr="00CF701F" w:rsidRDefault="00500CDA" w:rsidP="00F61D32">
      <w:pPr>
        <w:widowControl w:val="0"/>
        <w:spacing w:after="0" w:line="240" w:lineRule="auto"/>
        <w:jc w:val="both"/>
        <w:rPr>
          <w:rFonts w:ascii="Arial" w:eastAsia="Arial" w:hAnsi="Arial" w:cs="Arial"/>
        </w:rPr>
      </w:pPr>
    </w:p>
    <w:p w14:paraId="428CE7C3" w14:textId="77777777" w:rsidR="005D7657" w:rsidRPr="00CF701F" w:rsidRDefault="005D7657" w:rsidP="005D7657">
      <w:pPr>
        <w:pStyle w:val="Sinespaciado"/>
        <w:ind w:right="-93"/>
        <w:jc w:val="both"/>
        <w:rPr>
          <w:rFonts w:ascii="Arial" w:hAnsi="Arial" w:cs="Arial"/>
        </w:rPr>
      </w:pPr>
      <w:r w:rsidRPr="00CF701F">
        <w:rPr>
          <w:rFonts w:ascii="Arial" w:hAnsi="Arial" w:cs="Arial"/>
          <w:b/>
        </w:rPr>
        <w:t>CURP:</w:t>
      </w:r>
      <w:r w:rsidRPr="00CF701F">
        <w:rPr>
          <w:rFonts w:ascii="Arial" w:hAnsi="Arial" w:cs="Arial"/>
        </w:rPr>
        <w:t xml:space="preserve"> Clave Única de Registro de Población.</w:t>
      </w:r>
    </w:p>
    <w:p w14:paraId="32A3F7D6" w14:textId="77777777" w:rsidR="005D7657" w:rsidRPr="00CF701F" w:rsidRDefault="005D7657" w:rsidP="00F61D32">
      <w:pPr>
        <w:widowControl w:val="0"/>
        <w:spacing w:after="0" w:line="240" w:lineRule="auto"/>
        <w:jc w:val="both"/>
        <w:rPr>
          <w:rFonts w:ascii="Arial" w:eastAsia="Arial" w:hAnsi="Arial" w:cs="Arial"/>
        </w:rPr>
      </w:pPr>
    </w:p>
    <w:p w14:paraId="576797F8" w14:textId="77777777" w:rsidR="00B56507" w:rsidRPr="00CF701F" w:rsidRDefault="00B56507" w:rsidP="00500CDA">
      <w:pPr>
        <w:widowControl w:val="0"/>
        <w:spacing w:after="0" w:line="240" w:lineRule="auto"/>
        <w:jc w:val="both"/>
        <w:rPr>
          <w:rFonts w:ascii="Arial" w:eastAsia="Arial" w:hAnsi="Arial" w:cs="Arial"/>
        </w:rPr>
      </w:pPr>
      <w:r w:rsidRPr="00CF701F">
        <w:rPr>
          <w:rFonts w:ascii="Arial" w:eastAsia="Arial" w:hAnsi="Arial" w:cs="Arial"/>
          <w:b/>
        </w:rPr>
        <w:t>Dep</w:t>
      </w:r>
      <w:r w:rsidR="00C54437" w:rsidRPr="00CF701F">
        <w:rPr>
          <w:rFonts w:ascii="Arial" w:eastAsia="Arial" w:hAnsi="Arial" w:cs="Arial"/>
          <w:b/>
        </w:rPr>
        <w:t>artamento</w:t>
      </w:r>
      <w:r w:rsidRPr="00CF701F">
        <w:rPr>
          <w:rFonts w:ascii="Arial" w:eastAsia="Arial" w:hAnsi="Arial" w:cs="Arial"/>
          <w:b/>
        </w:rPr>
        <w:t xml:space="preserve">: </w:t>
      </w:r>
      <w:r w:rsidRPr="00CF701F">
        <w:rPr>
          <w:rFonts w:ascii="Arial" w:eastAsia="Arial" w:hAnsi="Arial" w:cs="Arial"/>
        </w:rPr>
        <w:t>Departamento de Infraestructura Rural.</w:t>
      </w:r>
    </w:p>
    <w:p w14:paraId="3C3DED05" w14:textId="77777777" w:rsidR="00B56507" w:rsidRPr="00CF701F" w:rsidRDefault="00B56507" w:rsidP="00500CDA">
      <w:pPr>
        <w:widowControl w:val="0"/>
        <w:spacing w:after="0" w:line="240" w:lineRule="auto"/>
        <w:jc w:val="both"/>
        <w:rPr>
          <w:rFonts w:ascii="Arial" w:eastAsia="Arial" w:hAnsi="Arial" w:cs="Arial"/>
          <w:b/>
        </w:rPr>
      </w:pPr>
    </w:p>
    <w:p w14:paraId="2EBAB02F" w14:textId="77777777" w:rsidR="00500CDA" w:rsidRPr="00CF701F" w:rsidRDefault="00500CDA" w:rsidP="00500CDA">
      <w:pPr>
        <w:widowControl w:val="0"/>
        <w:spacing w:after="0" w:line="240" w:lineRule="auto"/>
        <w:jc w:val="both"/>
        <w:rPr>
          <w:rFonts w:ascii="Arial" w:eastAsia="Arial" w:hAnsi="Arial" w:cs="Arial"/>
          <w:color w:val="FF0000"/>
        </w:rPr>
      </w:pPr>
      <w:r w:rsidRPr="00CF701F">
        <w:rPr>
          <w:rFonts w:ascii="Arial" w:eastAsia="Arial" w:hAnsi="Arial" w:cs="Arial"/>
          <w:b/>
        </w:rPr>
        <w:t>Gobierno del Estado:</w:t>
      </w:r>
      <w:r w:rsidRPr="00CF701F">
        <w:rPr>
          <w:rFonts w:ascii="Arial" w:eastAsia="Arial" w:hAnsi="Arial" w:cs="Arial"/>
        </w:rPr>
        <w:t xml:space="preserve"> Gobierno del Estado de Chihuahua.</w:t>
      </w:r>
    </w:p>
    <w:p w14:paraId="4B05CCF8" w14:textId="77777777" w:rsidR="00500CDA" w:rsidRPr="00CF701F" w:rsidRDefault="00500CDA" w:rsidP="00F61D32">
      <w:pPr>
        <w:widowControl w:val="0"/>
        <w:spacing w:after="0" w:line="240" w:lineRule="auto"/>
        <w:jc w:val="both"/>
        <w:rPr>
          <w:rFonts w:ascii="Arial" w:eastAsia="Arial" w:hAnsi="Arial" w:cs="Arial"/>
          <w:b/>
          <w:color w:val="FF0000"/>
        </w:rPr>
      </w:pPr>
    </w:p>
    <w:p w14:paraId="38953464" w14:textId="77777777" w:rsidR="00C54437" w:rsidRPr="00CF701F" w:rsidRDefault="009C420B" w:rsidP="00F61D32">
      <w:pPr>
        <w:widowControl w:val="0"/>
        <w:spacing w:after="0" w:line="240" w:lineRule="auto"/>
        <w:jc w:val="both"/>
        <w:rPr>
          <w:rFonts w:ascii="Arial" w:eastAsia="Arial" w:hAnsi="Arial" w:cs="Arial"/>
        </w:rPr>
      </w:pPr>
      <w:r w:rsidRPr="00CF701F">
        <w:rPr>
          <w:rFonts w:ascii="Arial" w:eastAsia="Arial" w:hAnsi="Arial" w:cs="Arial"/>
          <w:b/>
        </w:rPr>
        <w:t>Hora Má</w:t>
      </w:r>
      <w:r w:rsidR="005D7657" w:rsidRPr="00CF701F">
        <w:rPr>
          <w:rFonts w:ascii="Arial" w:eastAsia="Arial" w:hAnsi="Arial" w:cs="Arial"/>
          <w:b/>
        </w:rPr>
        <w:t>quina:</w:t>
      </w:r>
      <w:r w:rsidR="00CB036C" w:rsidRPr="00CF701F">
        <w:rPr>
          <w:rFonts w:ascii="Arial" w:eastAsia="Arial" w:hAnsi="Arial" w:cs="Arial"/>
          <w:b/>
        </w:rPr>
        <w:t xml:space="preserve"> </w:t>
      </w:r>
      <w:r w:rsidR="00CB036C" w:rsidRPr="00CF701F">
        <w:rPr>
          <w:rFonts w:ascii="Arial" w:eastAsia="Arial" w:hAnsi="Arial" w:cs="Arial"/>
        </w:rPr>
        <w:t xml:space="preserve">Unidad de medida para las obras realizadas con </w:t>
      </w:r>
      <w:r w:rsidR="00C54437" w:rsidRPr="00CF701F">
        <w:rPr>
          <w:rFonts w:ascii="Arial" w:eastAsia="Arial" w:hAnsi="Arial" w:cs="Arial"/>
        </w:rPr>
        <w:t xml:space="preserve">la </w:t>
      </w:r>
      <w:r w:rsidR="00CB036C" w:rsidRPr="00CF701F">
        <w:rPr>
          <w:rFonts w:ascii="Arial" w:eastAsia="Arial" w:hAnsi="Arial" w:cs="Arial"/>
        </w:rPr>
        <w:t>maquinaria</w:t>
      </w:r>
      <w:r w:rsidR="00C54437" w:rsidRPr="00CF701F">
        <w:rPr>
          <w:rFonts w:ascii="Arial" w:eastAsia="Arial" w:hAnsi="Arial" w:cs="Arial"/>
        </w:rPr>
        <w:t xml:space="preserve"> correspondiente.</w:t>
      </w:r>
    </w:p>
    <w:p w14:paraId="4F07A231" w14:textId="77777777" w:rsidR="005D7657" w:rsidRPr="00CF701F" w:rsidRDefault="00C54437" w:rsidP="00F61D32">
      <w:pPr>
        <w:widowControl w:val="0"/>
        <w:spacing w:after="0" w:line="240" w:lineRule="auto"/>
        <w:jc w:val="both"/>
        <w:rPr>
          <w:rFonts w:ascii="Arial" w:eastAsia="Arial" w:hAnsi="Arial" w:cs="Arial"/>
          <w:b/>
        </w:rPr>
      </w:pPr>
      <w:r w:rsidRPr="00CF701F">
        <w:rPr>
          <w:rFonts w:ascii="Arial" w:eastAsia="Arial" w:hAnsi="Arial" w:cs="Arial"/>
          <w:b/>
        </w:rPr>
        <w:t xml:space="preserve"> </w:t>
      </w:r>
    </w:p>
    <w:p w14:paraId="72E5FEAD" w14:textId="77777777" w:rsidR="00500CDA" w:rsidRPr="00CF701F" w:rsidRDefault="00500CDA" w:rsidP="00C54437">
      <w:pPr>
        <w:widowControl w:val="0"/>
        <w:spacing w:after="0" w:line="240" w:lineRule="auto"/>
        <w:jc w:val="both"/>
        <w:rPr>
          <w:rFonts w:ascii="Arial" w:eastAsia="Arial" w:hAnsi="Arial" w:cs="Arial"/>
        </w:rPr>
      </w:pPr>
      <w:r w:rsidRPr="00CF701F">
        <w:rPr>
          <w:rFonts w:ascii="Arial" w:eastAsia="Arial" w:hAnsi="Arial" w:cs="Arial"/>
          <w:b/>
        </w:rPr>
        <w:t>Irregularidad:</w:t>
      </w:r>
      <w:r w:rsidRPr="00CF701F">
        <w:rPr>
          <w:rFonts w:ascii="Arial" w:eastAsia="Arial" w:hAnsi="Arial" w:cs="Arial"/>
        </w:rPr>
        <w:t xml:space="preserve"> </w:t>
      </w:r>
      <w:r w:rsidR="00C54437" w:rsidRPr="00CF701F">
        <w:rPr>
          <w:rFonts w:ascii="Arial" w:eastAsia="Arial" w:hAnsi="Arial" w:cs="Arial"/>
        </w:rPr>
        <w:t>C</w:t>
      </w:r>
      <w:r w:rsidRPr="00CF701F">
        <w:rPr>
          <w:rFonts w:ascii="Arial" w:eastAsia="Arial" w:hAnsi="Arial" w:cs="Arial"/>
        </w:rPr>
        <w:t xml:space="preserve">ualquier acción atribuible al </w:t>
      </w:r>
      <w:r w:rsidR="00C54437" w:rsidRPr="00CF701F">
        <w:rPr>
          <w:rFonts w:ascii="Arial" w:eastAsia="Arial" w:hAnsi="Arial" w:cs="Arial"/>
        </w:rPr>
        <w:t>beneficiario</w:t>
      </w:r>
      <w:r w:rsidRPr="00CF701F">
        <w:rPr>
          <w:rFonts w:ascii="Arial" w:eastAsia="Arial" w:hAnsi="Arial" w:cs="Arial"/>
        </w:rPr>
        <w:t xml:space="preserve"> que solicita la </w:t>
      </w:r>
      <w:r w:rsidR="00C54437" w:rsidRPr="00CF701F">
        <w:rPr>
          <w:rFonts w:ascii="Arial" w:eastAsia="Arial" w:hAnsi="Arial" w:cs="Arial"/>
        </w:rPr>
        <w:t>o</w:t>
      </w:r>
      <w:r w:rsidRPr="00CF701F">
        <w:rPr>
          <w:rFonts w:ascii="Arial" w:eastAsia="Arial" w:hAnsi="Arial" w:cs="Arial"/>
        </w:rPr>
        <w:t>bra, que impida o limite la ejecución de los trabajos.</w:t>
      </w:r>
    </w:p>
    <w:p w14:paraId="7C681A9F" w14:textId="77777777" w:rsidR="00500CDA" w:rsidRPr="00CF701F" w:rsidRDefault="00500CDA" w:rsidP="00C54437">
      <w:pPr>
        <w:widowControl w:val="0"/>
        <w:spacing w:after="0" w:line="240" w:lineRule="auto"/>
        <w:jc w:val="both"/>
        <w:rPr>
          <w:rFonts w:ascii="Arial" w:eastAsia="Arial" w:hAnsi="Arial" w:cs="Arial"/>
          <w:b/>
        </w:rPr>
      </w:pPr>
    </w:p>
    <w:p w14:paraId="40D235A1" w14:textId="77777777" w:rsidR="00500CDA" w:rsidRPr="00CF701F" w:rsidRDefault="00500CDA" w:rsidP="00500CDA">
      <w:pPr>
        <w:widowControl w:val="0"/>
        <w:spacing w:after="0" w:line="240" w:lineRule="auto"/>
        <w:jc w:val="both"/>
        <w:rPr>
          <w:rFonts w:ascii="Arial" w:eastAsia="Arial" w:hAnsi="Arial" w:cs="Arial"/>
        </w:rPr>
      </w:pPr>
      <w:r w:rsidRPr="00CF701F">
        <w:rPr>
          <w:rFonts w:ascii="Arial" w:eastAsia="Arial" w:hAnsi="Arial" w:cs="Arial"/>
          <w:b/>
        </w:rPr>
        <w:t xml:space="preserve">Preparación de tierras agrícolas para el cultivo: </w:t>
      </w:r>
      <w:r w:rsidR="00C54437" w:rsidRPr="00CF701F">
        <w:rPr>
          <w:rFonts w:ascii="Arial" w:eastAsia="Arial" w:hAnsi="Arial" w:cs="Arial"/>
        </w:rPr>
        <w:t>P</w:t>
      </w:r>
      <w:r w:rsidRPr="00CF701F">
        <w:rPr>
          <w:rFonts w:ascii="Arial" w:eastAsia="Arial" w:hAnsi="Arial" w:cs="Arial"/>
        </w:rPr>
        <w:t>roceso que se lleva cabo con maquinaria agrícola en los suelos de cultivo del campo chihuahuense.</w:t>
      </w:r>
    </w:p>
    <w:p w14:paraId="5B6042AB" w14:textId="77777777" w:rsidR="00500CDA" w:rsidRPr="00CF701F" w:rsidRDefault="00500CDA" w:rsidP="00F61D32">
      <w:pPr>
        <w:widowControl w:val="0"/>
        <w:spacing w:after="0" w:line="240" w:lineRule="auto"/>
        <w:jc w:val="both"/>
        <w:rPr>
          <w:rFonts w:ascii="Arial" w:eastAsia="Arial" w:hAnsi="Arial" w:cs="Arial"/>
          <w:b/>
        </w:rPr>
      </w:pPr>
    </w:p>
    <w:p w14:paraId="16EA8A84" w14:textId="77777777" w:rsidR="00067D3F" w:rsidRPr="00CF701F" w:rsidRDefault="00E94C0E" w:rsidP="00500CDA">
      <w:pPr>
        <w:widowControl w:val="0"/>
        <w:spacing w:after="0" w:line="240" w:lineRule="auto"/>
        <w:jc w:val="both"/>
        <w:rPr>
          <w:rFonts w:ascii="Arial" w:eastAsia="Arial" w:hAnsi="Arial" w:cs="Arial"/>
        </w:rPr>
      </w:pPr>
      <w:r w:rsidRPr="00CF701F">
        <w:rPr>
          <w:rFonts w:ascii="Arial" w:eastAsia="Arial" w:hAnsi="Arial" w:cs="Arial"/>
          <w:b/>
        </w:rPr>
        <w:t>Programa presupuestario:</w:t>
      </w:r>
      <w:r w:rsidRPr="00CF701F">
        <w:rPr>
          <w:rFonts w:ascii="Arial" w:eastAsia="Arial" w:hAnsi="Arial" w:cs="Arial"/>
        </w:rPr>
        <w:t xml:space="preserve"> </w:t>
      </w:r>
      <w:r w:rsidR="00BB022C" w:rsidRPr="00CF701F">
        <w:rPr>
          <w:rFonts w:ascii="Arial" w:eastAsia="Arial" w:hAnsi="Arial" w:cs="Arial"/>
        </w:rPr>
        <w:t xml:space="preserve">Conjunto de actividades, estrategias y </w:t>
      </w:r>
      <w:r w:rsidR="00BD28BC" w:rsidRPr="00CF701F">
        <w:rPr>
          <w:rFonts w:ascii="Arial" w:eastAsia="Arial" w:hAnsi="Arial" w:cs="Arial"/>
        </w:rPr>
        <w:t>técnicas</w:t>
      </w:r>
      <w:r w:rsidR="00BB022C" w:rsidRPr="00CF701F">
        <w:rPr>
          <w:rFonts w:ascii="Arial" w:eastAsia="Arial" w:hAnsi="Arial" w:cs="Arial"/>
        </w:rPr>
        <w:t xml:space="preserve"> </w:t>
      </w:r>
      <w:r w:rsidR="00BD28BC" w:rsidRPr="00CF701F">
        <w:rPr>
          <w:rFonts w:ascii="Arial" w:eastAsia="Arial" w:hAnsi="Arial" w:cs="Arial"/>
        </w:rPr>
        <w:t>sistemáticamente ordenad</w:t>
      </w:r>
      <w:r w:rsidR="00067D3F" w:rsidRPr="00CF701F">
        <w:rPr>
          <w:rFonts w:ascii="Arial" w:eastAsia="Arial" w:hAnsi="Arial" w:cs="Arial"/>
        </w:rPr>
        <w:t>a</w:t>
      </w:r>
      <w:r w:rsidR="00BD28BC" w:rsidRPr="00CF701F">
        <w:rPr>
          <w:rFonts w:ascii="Arial" w:eastAsia="Arial" w:hAnsi="Arial" w:cs="Arial"/>
        </w:rPr>
        <w:t xml:space="preserve">s en forma de </w:t>
      </w:r>
      <w:r w:rsidR="00F42671" w:rsidRPr="00CF701F">
        <w:rPr>
          <w:rFonts w:ascii="Arial" w:eastAsia="Arial" w:hAnsi="Arial" w:cs="Arial"/>
        </w:rPr>
        <w:t>componentes y actividades</w:t>
      </w:r>
      <w:r w:rsidR="00BD28BC" w:rsidRPr="00CF701F">
        <w:rPr>
          <w:rFonts w:ascii="Arial" w:eastAsia="Arial" w:hAnsi="Arial" w:cs="Arial"/>
        </w:rPr>
        <w:t xml:space="preserve">, </w:t>
      </w:r>
      <w:r w:rsidR="00067D3F" w:rsidRPr="00CF701F">
        <w:rPr>
          <w:rFonts w:ascii="Arial" w:eastAsia="Arial" w:hAnsi="Arial" w:cs="Arial"/>
        </w:rPr>
        <w:t xml:space="preserve">que </w:t>
      </w:r>
      <w:r w:rsidR="00BD28BC" w:rsidRPr="00CF701F">
        <w:rPr>
          <w:rFonts w:ascii="Arial" w:eastAsia="Arial" w:hAnsi="Arial" w:cs="Arial"/>
        </w:rPr>
        <w:t>muestran las tareas a efectuar, señalando objetivos específicos y sus costos de ejecución, además de racionalizar el gasto público, mejorando la selección de las actividades</w:t>
      </w:r>
      <w:r w:rsidR="00067D3F" w:rsidRPr="00CF701F">
        <w:rPr>
          <w:rFonts w:ascii="Arial" w:eastAsia="Arial" w:hAnsi="Arial" w:cs="Arial"/>
        </w:rPr>
        <w:t xml:space="preserve"> a efectuar</w:t>
      </w:r>
      <w:r w:rsidR="00BD28BC" w:rsidRPr="00CF701F">
        <w:rPr>
          <w:rFonts w:ascii="Arial" w:eastAsia="Arial" w:hAnsi="Arial" w:cs="Arial"/>
        </w:rPr>
        <w:t xml:space="preserve">. </w:t>
      </w:r>
    </w:p>
    <w:p w14:paraId="3ED0AF1D" w14:textId="77777777" w:rsidR="00067D3F" w:rsidRPr="00CF701F" w:rsidRDefault="00067D3F" w:rsidP="00500CDA">
      <w:pPr>
        <w:widowControl w:val="0"/>
        <w:spacing w:after="0" w:line="240" w:lineRule="auto"/>
        <w:jc w:val="both"/>
        <w:rPr>
          <w:rFonts w:ascii="Arial" w:eastAsia="Arial" w:hAnsi="Arial" w:cs="Arial"/>
        </w:rPr>
      </w:pPr>
    </w:p>
    <w:p w14:paraId="66DAB81C" w14:textId="77777777" w:rsidR="00500CDA" w:rsidRPr="00CF701F" w:rsidRDefault="00500CDA" w:rsidP="00500CDA">
      <w:pPr>
        <w:widowControl w:val="0"/>
        <w:spacing w:after="0" w:line="240" w:lineRule="auto"/>
        <w:jc w:val="both"/>
        <w:rPr>
          <w:rFonts w:ascii="Arial" w:eastAsia="Arial" w:hAnsi="Arial" w:cs="Arial"/>
        </w:rPr>
      </w:pPr>
      <w:r w:rsidRPr="00CF701F">
        <w:rPr>
          <w:rFonts w:ascii="Arial" w:eastAsia="Arial" w:hAnsi="Arial" w:cs="Arial"/>
          <w:b/>
        </w:rPr>
        <w:t>Rehabilitación de caminos rurales de terracería:</w:t>
      </w:r>
      <w:r w:rsidRPr="00CF701F">
        <w:rPr>
          <w:rFonts w:ascii="Arial" w:eastAsia="Arial" w:hAnsi="Arial" w:cs="Arial"/>
        </w:rPr>
        <w:t xml:space="preserve"> </w:t>
      </w:r>
      <w:r w:rsidR="00C54437" w:rsidRPr="00CF701F">
        <w:rPr>
          <w:rFonts w:ascii="Arial" w:eastAsia="Arial" w:hAnsi="Arial" w:cs="Arial"/>
        </w:rPr>
        <w:t>P</w:t>
      </w:r>
      <w:r w:rsidRPr="00CF701F">
        <w:rPr>
          <w:rFonts w:ascii="Arial" w:eastAsia="Arial" w:hAnsi="Arial" w:cs="Arial"/>
        </w:rPr>
        <w:t>roceso que se lleva cabo con  maquinaria pesada tipo motoconformadora en los caminos  de terracería  y saca cosechas, para el fácil acceso en las zonas rurales del campo chihuahuense.</w:t>
      </w:r>
    </w:p>
    <w:p w14:paraId="6FD5FC6F" w14:textId="77777777" w:rsidR="00500CDA" w:rsidRPr="00CF701F" w:rsidRDefault="00500CDA" w:rsidP="00F61D32">
      <w:pPr>
        <w:widowControl w:val="0"/>
        <w:spacing w:after="0" w:line="240" w:lineRule="auto"/>
        <w:jc w:val="both"/>
        <w:rPr>
          <w:rFonts w:ascii="Arial" w:eastAsia="Arial" w:hAnsi="Arial" w:cs="Arial"/>
        </w:rPr>
      </w:pPr>
    </w:p>
    <w:p w14:paraId="7F422E99" w14:textId="77777777" w:rsidR="00500CDA" w:rsidRPr="00CF701F" w:rsidRDefault="00500CDA" w:rsidP="00500CDA">
      <w:pPr>
        <w:widowControl w:val="0"/>
        <w:spacing w:after="0" w:line="240" w:lineRule="auto"/>
        <w:jc w:val="both"/>
        <w:rPr>
          <w:rFonts w:ascii="Arial" w:eastAsia="Arial" w:hAnsi="Arial" w:cs="Arial"/>
        </w:rPr>
      </w:pPr>
      <w:r w:rsidRPr="00CF701F">
        <w:rPr>
          <w:rFonts w:ascii="Arial" w:eastAsia="Arial" w:hAnsi="Arial" w:cs="Arial"/>
          <w:b/>
        </w:rPr>
        <w:t>SDR:</w:t>
      </w:r>
      <w:r w:rsidRPr="00CF701F">
        <w:rPr>
          <w:rFonts w:ascii="Arial" w:eastAsia="Arial" w:hAnsi="Arial" w:cs="Arial"/>
        </w:rPr>
        <w:t xml:space="preserve"> Secretaría de Desarrollo Rural del Gobierno del Estado de Chihuahua.</w:t>
      </w:r>
    </w:p>
    <w:p w14:paraId="2902A296" w14:textId="77777777" w:rsidR="00500CDA" w:rsidRPr="00CF701F" w:rsidRDefault="00500CDA" w:rsidP="00F61D32">
      <w:pPr>
        <w:widowControl w:val="0"/>
        <w:spacing w:after="0" w:line="240" w:lineRule="auto"/>
        <w:jc w:val="both"/>
        <w:rPr>
          <w:rFonts w:ascii="Arial" w:eastAsia="Arial" w:hAnsi="Arial" w:cs="Arial"/>
        </w:rPr>
      </w:pPr>
    </w:p>
    <w:p w14:paraId="652429D5" w14:textId="77777777" w:rsidR="00500CDA" w:rsidRPr="00CF701F" w:rsidRDefault="00500CDA" w:rsidP="00500CDA">
      <w:pPr>
        <w:widowControl w:val="0"/>
        <w:spacing w:after="0" w:line="240" w:lineRule="auto"/>
        <w:jc w:val="both"/>
        <w:rPr>
          <w:rFonts w:ascii="Arial" w:eastAsia="Arial" w:hAnsi="Arial" w:cs="Arial"/>
        </w:rPr>
      </w:pPr>
      <w:r w:rsidRPr="00CF701F">
        <w:rPr>
          <w:rFonts w:ascii="Arial" w:eastAsia="Arial" w:hAnsi="Arial" w:cs="Arial"/>
          <w:b/>
          <w:bCs/>
        </w:rPr>
        <w:t xml:space="preserve">Secretario: </w:t>
      </w:r>
      <w:r w:rsidRPr="00CF701F">
        <w:rPr>
          <w:rFonts w:ascii="Arial" w:eastAsia="Arial" w:hAnsi="Arial" w:cs="Arial"/>
        </w:rPr>
        <w:t>El Titular de la Secretaría de Desarrollo Rural.</w:t>
      </w:r>
    </w:p>
    <w:p w14:paraId="3765CC50" w14:textId="77777777" w:rsidR="00500CDA" w:rsidRPr="00CF701F" w:rsidRDefault="00500CDA" w:rsidP="00F61D32">
      <w:pPr>
        <w:widowControl w:val="0"/>
        <w:spacing w:after="0" w:line="240" w:lineRule="auto"/>
        <w:jc w:val="both"/>
        <w:rPr>
          <w:rFonts w:ascii="Arial" w:eastAsia="Arial" w:hAnsi="Arial" w:cs="Arial"/>
        </w:rPr>
      </w:pPr>
    </w:p>
    <w:p w14:paraId="575BDD2C" w14:textId="760B4CB5" w:rsidR="00E94C0E" w:rsidRPr="00CF701F" w:rsidRDefault="00E94C0E" w:rsidP="00F61D32">
      <w:pPr>
        <w:widowControl w:val="0"/>
        <w:spacing w:after="0" w:line="240" w:lineRule="auto"/>
        <w:jc w:val="both"/>
        <w:rPr>
          <w:rFonts w:ascii="Arial" w:eastAsia="Arial" w:hAnsi="Arial" w:cs="Arial"/>
        </w:rPr>
      </w:pPr>
      <w:r w:rsidRPr="00CF701F">
        <w:rPr>
          <w:rFonts w:ascii="Arial" w:eastAsia="Arial" w:hAnsi="Arial" w:cs="Arial"/>
          <w:b/>
        </w:rPr>
        <w:t>Subsidios:</w:t>
      </w:r>
      <w:r w:rsidRPr="00CF701F">
        <w:rPr>
          <w:rFonts w:ascii="Arial" w:eastAsia="Arial" w:hAnsi="Arial" w:cs="Arial"/>
        </w:rPr>
        <w:t xml:space="preserve"> </w:t>
      </w:r>
      <w:r w:rsidR="003F5851" w:rsidRPr="00CF701F">
        <w:rPr>
          <w:rFonts w:ascii="Arial" w:eastAsia="Arial" w:hAnsi="Arial" w:cs="Arial"/>
        </w:rPr>
        <w:t xml:space="preserve">Diferencia entre una tarifa que refleja el costo pleno del servicio y la tarifa realmente cobrada al beneficiario </w:t>
      </w:r>
      <w:r w:rsidRPr="00CF701F">
        <w:rPr>
          <w:rFonts w:ascii="Arial" w:eastAsia="Arial" w:hAnsi="Arial" w:cs="Arial"/>
        </w:rPr>
        <w:t>para el desarrollo  de actividades prioritarias de interés general a través de los entes públicos a los dife</w:t>
      </w:r>
      <w:r w:rsidR="003F5851" w:rsidRPr="00CF701F">
        <w:rPr>
          <w:rFonts w:ascii="Arial" w:eastAsia="Arial" w:hAnsi="Arial" w:cs="Arial"/>
        </w:rPr>
        <w:t>rentes sectores de la sociedad</w:t>
      </w:r>
      <w:r w:rsidR="007203CB">
        <w:rPr>
          <w:rFonts w:ascii="Arial" w:eastAsia="Arial" w:hAnsi="Arial" w:cs="Arial"/>
        </w:rPr>
        <w:t>,</w:t>
      </w:r>
      <w:r w:rsidR="003F5851" w:rsidRPr="00CF701F">
        <w:rPr>
          <w:rFonts w:ascii="Arial" w:eastAsia="Arial" w:hAnsi="Arial" w:cs="Arial"/>
        </w:rPr>
        <w:t xml:space="preserve"> a fin de </w:t>
      </w:r>
      <w:r w:rsidRPr="00CF701F">
        <w:rPr>
          <w:rFonts w:ascii="Arial" w:eastAsia="Arial" w:hAnsi="Arial" w:cs="Arial"/>
        </w:rPr>
        <w:t>promover la innovación tecnológica</w:t>
      </w:r>
      <w:r w:rsidR="007203CB">
        <w:rPr>
          <w:rFonts w:ascii="Arial" w:eastAsia="Arial" w:hAnsi="Arial" w:cs="Arial"/>
        </w:rPr>
        <w:t>,</w:t>
      </w:r>
      <w:r w:rsidRPr="00CF701F">
        <w:rPr>
          <w:rFonts w:ascii="Arial" w:eastAsia="Arial" w:hAnsi="Arial" w:cs="Arial"/>
        </w:rPr>
        <w:t xml:space="preserve"> así como para el fomento </w:t>
      </w:r>
      <w:r w:rsidR="00327BB0" w:rsidRPr="00CF701F">
        <w:rPr>
          <w:rFonts w:ascii="Arial" w:eastAsia="Arial" w:hAnsi="Arial" w:cs="Arial"/>
        </w:rPr>
        <w:t>de</w:t>
      </w:r>
      <w:r w:rsidRPr="00CF701F">
        <w:rPr>
          <w:rFonts w:ascii="Arial" w:eastAsia="Arial" w:hAnsi="Arial" w:cs="Arial"/>
        </w:rPr>
        <w:t xml:space="preserve"> las actividades agropecuarias industriales o de servicios.</w:t>
      </w:r>
    </w:p>
    <w:p w14:paraId="7A40BF17" w14:textId="77777777" w:rsidR="00E94C0E" w:rsidRPr="00CF701F" w:rsidRDefault="00E94C0E" w:rsidP="00F61D32">
      <w:pPr>
        <w:widowControl w:val="0"/>
        <w:spacing w:after="0" w:line="240" w:lineRule="auto"/>
        <w:jc w:val="both"/>
        <w:rPr>
          <w:rFonts w:ascii="Arial" w:eastAsia="Arial" w:hAnsi="Arial" w:cs="Arial"/>
          <w:b/>
        </w:rPr>
      </w:pPr>
    </w:p>
    <w:p w14:paraId="20EFDAF4" w14:textId="77777777" w:rsidR="005D7657" w:rsidRPr="00CF701F" w:rsidRDefault="005D7657" w:rsidP="00F61D32">
      <w:pPr>
        <w:widowControl w:val="0"/>
        <w:spacing w:after="0" w:line="240" w:lineRule="auto"/>
        <w:jc w:val="both"/>
        <w:rPr>
          <w:rFonts w:ascii="Arial" w:eastAsia="Arial" w:hAnsi="Arial" w:cs="Arial"/>
          <w:b/>
        </w:rPr>
      </w:pPr>
      <w:r w:rsidRPr="00CF701F">
        <w:rPr>
          <w:rFonts w:ascii="Arial" w:eastAsia="Arial" w:hAnsi="Arial" w:cs="Arial"/>
          <w:b/>
        </w:rPr>
        <w:t xml:space="preserve">Transparencia: </w:t>
      </w:r>
      <w:r w:rsidRPr="00CF701F">
        <w:rPr>
          <w:rFonts w:ascii="Arial" w:eastAsia="Arial" w:hAnsi="Arial" w:cs="Arial"/>
        </w:rPr>
        <w:t>Atributo de la información pública que consiste en que esta sea clara, oportuna, veraz, con perspectiva de género y suficiente, en los términos de la Ley de Transparencia y Acceso a la información Pública del Estado de Chihuahua.</w:t>
      </w:r>
    </w:p>
    <w:p w14:paraId="2CAF9763" w14:textId="77777777" w:rsidR="005D7657" w:rsidRPr="00CF701F" w:rsidRDefault="005D7657" w:rsidP="00F61D32">
      <w:pPr>
        <w:widowControl w:val="0"/>
        <w:spacing w:after="0" w:line="240" w:lineRule="auto"/>
        <w:jc w:val="both"/>
        <w:rPr>
          <w:rFonts w:ascii="Arial" w:eastAsia="Arial" w:hAnsi="Arial" w:cs="Arial"/>
          <w:b/>
        </w:rPr>
      </w:pPr>
    </w:p>
    <w:p w14:paraId="674F7526" w14:textId="6CE3F680" w:rsidR="00500CDA" w:rsidRPr="00CF701F" w:rsidRDefault="00500CDA" w:rsidP="00F61D32">
      <w:pPr>
        <w:widowControl w:val="0"/>
        <w:spacing w:after="0" w:line="240" w:lineRule="auto"/>
        <w:jc w:val="both"/>
        <w:rPr>
          <w:rFonts w:ascii="Arial" w:eastAsia="Arial" w:hAnsi="Arial" w:cs="Arial"/>
          <w:b/>
        </w:rPr>
      </w:pPr>
      <w:r w:rsidRPr="00CF701F">
        <w:rPr>
          <w:rFonts w:ascii="Arial" w:eastAsia="Arial" w:hAnsi="Arial" w:cs="Arial"/>
          <w:b/>
        </w:rPr>
        <w:t xml:space="preserve">U de M: </w:t>
      </w:r>
      <w:r w:rsidRPr="00CF701F">
        <w:rPr>
          <w:rFonts w:ascii="Arial" w:eastAsia="Arial" w:hAnsi="Arial" w:cs="Arial"/>
        </w:rPr>
        <w:t>Unidad de medida</w:t>
      </w:r>
      <w:r w:rsidR="002E4718">
        <w:rPr>
          <w:rFonts w:ascii="Arial" w:eastAsia="Arial" w:hAnsi="Arial" w:cs="Arial"/>
        </w:rPr>
        <w:t>.</w:t>
      </w:r>
    </w:p>
    <w:p w14:paraId="6E4E17E1" w14:textId="77777777" w:rsidR="00E94C0E" w:rsidRPr="00CF701F" w:rsidRDefault="00E94C0E" w:rsidP="00F61D32">
      <w:pPr>
        <w:widowControl w:val="0"/>
        <w:spacing w:after="0" w:line="240" w:lineRule="auto"/>
        <w:jc w:val="both"/>
        <w:rPr>
          <w:rFonts w:ascii="Arial" w:eastAsia="Arial" w:hAnsi="Arial" w:cs="Arial"/>
        </w:rPr>
      </w:pPr>
    </w:p>
    <w:p w14:paraId="44F71437" w14:textId="77777777" w:rsidR="00822938" w:rsidRPr="00CF701F" w:rsidRDefault="006B41D0" w:rsidP="00F86088">
      <w:pPr>
        <w:pStyle w:val="Prrafodelista"/>
        <w:jc w:val="center"/>
        <w:rPr>
          <w:rFonts w:ascii="Arial" w:hAnsi="Arial" w:cs="Arial"/>
          <w:b/>
          <w:bCs/>
          <w:lang w:val="es-MX"/>
        </w:rPr>
      </w:pPr>
      <w:r w:rsidRPr="00CF701F">
        <w:rPr>
          <w:rFonts w:ascii="Arial" w:hAnsi="Arial" w:cs="Arial"/>
          <w:b/>
          <w:bCs/>
          <w:lang w:val="es-MX"/>
        </w:rPr>
        <w:t xml:space="preserve">Sección II. </w:t>
      </w:r>
      <w:r w:rsidR="00F86088" w:rsidRPr="00CF701F">
        <w:rPr>
          <w:rFonts w:ascii="Arial" w:hAnsi="Arial" w:cs="Arial"/>
          <w:b/>
          <w:bCs/>
          <w:lang w:val="es-MX"/>
        </w:rPr>
        <w:t>De objeto de las Reglas de Operación</w:t>
      </w:r>
    </w:p>
    <w:p w14:paraId="55CF5706" w14:textId="77777777" w:rsidR="00F86088" w:rsidRPr="00CF701F" w:rsidRDefault="00F86088" w:rsidP="00F86088">
      <w:pPr>
        <w:pStyle w:val="Prrafodelista"/>
        <w:jc w:val="center"/>
        <w:rPr>
          <w:rFonts w:ascii="Arial" w:hAnsi="Arial" w:cs="Arial"/>
          <w:b/>
          <w:lang w:val="es-MX"/>
        </w:rPr>
      </w:pPr>
    </w:p>
    <w:p w14:paraId="0E4A613E" w14:textId="32AFD7BA" w:rsidR="00822938" w:rsidRPr="00CF701F" w:rsidRDefault="00F86088" w:rsidP="00F86088">
      <w:pPr>
        <w:spacing w:after="0" w:line="240" w:lineRule="auto"/>
        <w:jc w:val="both"/>
        <w:rPr>
          <w:rFonts w:ascii="Arial" w:hAnsi="Arial" w:cs="Arial"/>
        </w:rPr>
      </w:pPr>
      <w:r w:rsidRPr="00CF701F">
        <w:rPr>
          <w:rFonts w:ascii="Arial" w:hAnsi="Arial" w:cs="Arial"/>
          <w:b/>
        </w:rPr>
        <w:t>Articulo 2.-</w:t>
      </w:r>
      <w:r w:rsidR="008230DE">
        <w:rPr>
          <w:rFonts w:ascii="Arial" w:hAnsi="Arial" w:cs="Arial"/>
          <w:b/>
        </w:rPr>
        <w:t xml:space="preserve"> </w:t>
      </w:r>
      <w:r w:rsidRPr="00CF701F">
        <w:rPr>
          <w:rFonts w:ascii="Arial" w:hAnsi="Arial" w:cs="Arial"/>
        </w:rPr>
        <w:t>El objetivo general de la presentes reglas consiste en</w:t>
      </w:r>
      <w:r w:rsidRPr="00CF701F">
        <w:rPr>
          <w:rFonts w:ascii="Arial" w:hAnsi="Arial" w:cs="Arial"/>
          <w:b/>
          <w:bCs/>
        </w:rPr>
        <w:t xml:space="preserve"> </w:t>
      </w:r>
      <w:r w:rsidRPr="007203CB">
        <w:rPr>
          <w:rFonts w:ascii="Arial" w:hAnsi="Arial" w:cs="Arial"/>
          <w:bCs/>
        </w:rPr>
        <w:t>p</w:t>
      </w:r>
      <w:r w:rsidR="00822938" w:rsidRPr="00CF701F">
        <w:rPr>
          <w:rFonts w:ascii="Arial" w:hAnsi="Arial" w:cs="Arial"/>
        </w:rPr>
        <w:t>romover, impulsar y coadyuvar para que la administrac</w:t>
      </w:r>
      <w:r w:rsidR="005A290A" w:rsidRPr="00CF701F">
        <w:rPr>
          <w:rFonts w:ascii="Arial" w:hAnsi="Arial" w:cs="Arial"/>
        </w:rPr>
        <w:t xml:space="preserve">ión de los recursos se realice </w:t>
      </w:r>
      <w:r w:rsidR="00822938" w:rsidRPr="00CF701F">
        <w:rPr>
          <w:rFonts w:ascii="Arial" w:hAnsi="Arial" w:cs="Arial"/>
        </w:rPr>
        <w:t>con eficiencia, eficacia,  transparencia y honradez; aplicando las normas y lineamientos del programa</w:t>
      </w:r>
      <w:r w:rsidR="00463BEF" w:rsidRPr="00CF701F">
        <w:rPr>
          <w:rFonts w:ascii="Arial" w:hAnsi="Arial" w:cs="Arial"/>
        </w:rPr>
        <w:t xml:space="preserve"> presupuestario</w:t>
      </w:r>
      <w:r w:rsidR="00822938" w:rsidRPr="00CF701F">
        <w:rPr>
          <w:rFonts w:ascii="Arial" w:hAnsi="Arial" w:cs="Arial"/>
        </w:rPr>
        <w:t xml:space="preserve"> para que</w:t>
      </w:r>
      <w:r w:rsidR="00B367EB" w:rsidRPr="00CF701F">
        <w:rPr>
          <w:rFonts w:ascii="Arial" w:hAnsi="Arial" w:cs="Arial"/>
        </w:rPr>
        <w:t xml:space="preserve"> los beneficiarios</w:t>
      </w:r>
      <w:r w:rsidR="00822938" w:rsidRPr="00CF701F">
        <w:rPr>
          <w:rFonts w:ascii="Arial" w:hAnsi="Arial" w:cs="Arial"/>
        </w:rPr>
        <w:t xml:space="preserve"> mejoren su infraestructura y desarrollo rural a través de los apoyos proporcionados por el Gobierno del Estado por </w:t>
      </w:r>
      <w:r w:rsidR="009F6954" w:rsidRPr="00CF701F">
        <w:rPr>
          <w:rFonts w:ascii="Arial" w:hAnsi="Arial" w:cs="Arial"/>
        </w:rPr>
        <w:t xml:space="preserve">conducto de la SDR </w:t>
      </w:r>
      <w:r w:rsidR="00B367EB" w:rsidRPr="00CF701F">
        <w:rPr>
          <w:rFonts w:ascii="Arial" w:hAnsi="Arial" w:cs="Arial"/>
        </w:rPr>
        <w:t>a través del</w:t>
      </w:r>
      <w:r w:rsidR="00822938" w:rsidRPr="00CF701F">
        <w:rPr>
          <w:rFonts w:ascii="Arial" w:hAnsi="Arial" w:cs="Arial"/>
        </w:rPr>
        <w:t xml:space="preserve"> </w:t>
      </w:r>
      <w:r w:rsidR="008C43D6" w:rsidRPr="00CF701F">
        <w:rPr>
          <w:rFonts w:ascii="Arial" w:hAnsi="Arial" w:cs="Arial"/>
        </w:rPr>
        <w:t>Departamento</w:t>
      </w:r>
      <w:r w:rsidR="002E4718">
        <w:rPr>
          <w:rFonts w:ascii="Arial" w:hAnsi="Arial" w:cs="Arial"/>
        </w:rPr>
        <w:t>,</w:t>
      </w:r>
      <w:r w:rsidR="00822938" w:rsidRPr="00CF701F">
        <w:rPr>
          <w:rFonts w:ascii="Arial" w:hAnsi="Arial" w:cs="Arial"/>
        </w:rPr>
        <w:t xml:space="preserve"> partiendo de los requisitos establecidos.</w:t>
      </w:r>
    </w:p>
    <w:p w14:paraId="568135C1" w14:textId="77777777" w:rsidR="00822938" w:rsidRPr="00CF701F" w:rsidRDefault="00822938" w:rsidP="00F86088">
      <w:pPr>
        <w:spacing w:after="0" w:line="240" w:lineRule="auto"/>
        <w:jc w:val="both"/>
        <w:rPr>
          <w:rFonts w:ascii="Arial" w:hAnsi="Arial" w:cs="Arial"/>
        </w:rPr>
      </w:pPr>
    </w:p>
    <w:p w14:paraId="35F809BA" w14:textId="77777777" w:rsidR="00F86088" w:rsidRPr="00CF701F" w:rsidRDefault="00F86088" w:rsidP="00F86088">
      <w:pPr>
        <w:pStyle w:val="Sinespaciado"/>
        <w:ind w:right="-93"/>
        <w:jc w:val="center"/>
        <w:rPr>
          <w:rFonts w:ascii="Arial" w:hAnsi="Arial" w:cs="Arial"/>
          <w:b/>
          <w:u w:val="single"/>
        </w:rPr>
      </w:pPr>
      <w:r w:rsidRPr="00CF701F">
        <w:rPr>
          <w:rFonts w:ascii="Arial" w:hAnsi="Arial" w:cs="Arial"/>
          <w:b/>
          <w:bCs/>
        </w:rPr>
        <w:t xml:space="preserve">Sección III. </w:t>
      </w:r>
      <w:r w:rsidRPr="00CF701F">
        <w:rPr>
          <w:rFonts w:ascii="Arial" w:hAnsi="Arial" w:cs="Arial"/>
          <w:b/>
        </w:rPr>
        <w:t>De los componentes de las Reglas de Operación</w:t>
      </w:r>
    </w:p>
    <w:p w14:paraId="0799EB88" w14:textId="77777777" w:rsidR="00F86088" w:rsidRPr="00CF701F" w:rsidRDefault="00F86088" w:rsidP="00F86088">
      <w:pPr>
        <w:spacing w:after="0" w:line="240" w:lineRule="auto"/>
        <w:rPr>
          <w:rFonts w:ascii="Arial" w:hAnsi="Arial" w:cs="Arial"/>
          <w:b/>
          <w:bCs/>
        </w:rPr>
      </w:pPr>
    </w:p>
    <w:p w14:paraId="36ED7468" w14:textId="77777777" w:rsidR="00F86088" w:rsidRPr="00CF701F" w:rsidRDefault="00F86088" w:rsidP="00F86088">
      <w:pPr>
        <w:spacing w:after="0" w:line="240" w:lineRule="auto"/>
        <w:rPr>
          <w:rFonts w:ascii="Arial" w:hAnsi="Arial" w:cs="Arial"/>
          <w:b/>
          <w:bCs/>
        </w:rPr>
      </w:pPr>
      <w:r w:rsidRPr="00CF701F">
        <w:rPr>
          <w:rFonts w:ascii="Arial" w:hAnsi="Arial" w:cs="Arial"/>
          <w:b/>
          <w:bCs/>
        </w:rPr>
        <w:t xml:space="preserve">Artículo 3.- </w:t>
      </w:r>
      <w:r w:rsidRPr="008230DE">
        <w:rPr>
          <w:rFonts w:ascii="Arial" w:hAnsi="Arial" w:cs="Arial"/>
          <w:bCs/>
        </w:rPr>
        <w:t>Los componentes de apoyo y sus objetivos específicos son los siguientes:</w:t>
      </w:r>
      <w:r w:rsidRPr="00CF701F">
        <w:rPr>
          <w:rFonts w:ascii="Arial" w:hAnsi="Arial" w:cs="Arial"/>
          <w:b/>
          <w:bCs/>
        </w:rPr>
        <w:t xml:space="preserve"> </w:t>
      </w:r>
    </w:p>
    <w:p w14:paraId="4E9795DE" w14:textId="77777777" w:rsidR="00F86088" w:rsidRPr="00CF701F" w:rsidRDefault="00F86088" w:rsidP="00F86088">
      <w:pPr>
        <w:spacing w:after="0" w:line="240" w:lineRule="auto"/>
        <w:rPr>
          <w:rFonts w:ascii="Arial" w:hAnsi="Arial" w:cs="Arial"/>
          <w:b/>
          <w:bCs/>
        </w:rPr>
      </w:pPr>
    </w:p>
    <w:p w14:paraId="00747208" w14:textId="77777777" w:rsidR="002E4718" w:rsidRDefault="002E4718" w:rsidP="00F86088">
      <w:pPr>
        <w:spacing w:after="0" w:line="240" w:lineRule="auto"/>
        <w:rPr>
          <w:rFonts w:ascii="Arial" w:hAnsi="Arial" w:cs="Arial"/>
          <w:b/>
        </w:rPr>
      </w:pPr>
    </w:p>
    <w:p w14:paraId="285D488E" w14:textId="77777777" w:rsidR="005D7657" w:rsidRPr="00CF701F" w:rsidRDefault="005D7657" w:rsidP="00F86088">
      <w:pPr>
        <w:spacing w:after="0" w:line="240" w:lineRule="auto"/>
        <w:rPr>
          <w:rFonts w:ascii="Arial" w:hAnsi="Arial" w:cs="Arial"/>
          <w:b/>
        </w:rPr>
      </w:pPr>
      <w:r w:rsidRPr="00CF701F">
        <w:rPr>
          <w:rFonts w:ascii="Arial" w:hAnsi="Arial" w:cs="Arial"/>
          <w:b/>
        </w:rPr>
        <w:t>C01 Obras de mejoramiento de la infraestructura del campo.</w:t>
      </w:r>
    </w:p>
    <w:p w14:paraId="1DB54070" w14:textId="77777777" w:rsidR="00822938" w:rsidRPr="00CF701F" w:rsidRDefault="00822938" w:rsidP="00F61D32">
      <w:pPr>
        <w:spacing w:after="0" w:line="240" w:lineRule="auto"/>
        <w:jc w:val="both"/>
        <w:rPr>
          <w:rFonts w:ascii="Arial" w:hAnsi="Arial" w:cs="Arial"/>
        </w:rPr>
      </w:pPr>
      <w:r w:rsidRPr="00CF701F">
        <w:rPr>
          <w:rFonts w:ascii="Arial" w:hAnsi="Arial" w:cs="Arial"/>
        </w:rPr>
        <w:t xml:space="preserve">El Gobierno del Estado </w:t>
      </w:r>
      <w:r w:rsidR="00463BEF" w:rsidRPr="00CF701F">
        <w:rPr>
          <w:rFonts w:ascii="Arial" w:hAnsi="Arial" w:cs="Arial"/>
        </w:rPr>
        <w:t xml:space="preserve">por conducto de la SDR y su </w:t>
      </w:r>
      <w:r w:rsidR="008C43D6" w:rsidRPr="00CF701F">
        <w:rPr>
          <w:rFonts w:ascii="Arial" w:hAnsi="Arial" w:cs="Arial"/>
        </w:rPr>
        <w:t>Departamento</w:t>
      </w:r>
      <w:r w:rsidR="00463BEF" w:rsidRPr="00CF701F">
        <w:rPr>
          <w:rFonts w:ascii="Arial" w:hAnsi="Arial" w:cs="Arial"/>
        </w:rPr>
        <w:t xml:space="preserve"> </w:t>
      </w:r>
      <w:r w:rsidRPr="00CF701F">
        <w:rPr>
          <w:rFonts w:ascii="Arial" w:hAnsi="Arial" w:cs="Arial"/>
        </w:rPr>
        <w:t xml:space="preserve">generará obras </w:t>
      </w:r>
      <w:r w:rsidR="005D7657" w:rsidRPr="00CF701F">
        <w:rPr>
          <w:rFonts w:ascii="Arial" w:hAnsi="Arial" w:cs="Arial"/>
        </w:rPr>
        <w:t xml:space="preserve">de preparación de tierras agrícolas para cultivo con tractores agrícolas e implementos, y construcción de obras </w:t>
      </w:r>
      <w:r w:rsidRPr="00CF701F">
        <w:rPr>
          <w:rFonts w:ascii="Arial" w:hAnsi="Arial" w:cs="Arial"/>
        </w:rPr>
        <w:t xml:space="preserve">con </w:t>
      </w:r>
      <w:r w:rsidRPr="00CF701F">
        <w:rPr>
          <w:rFonts w:ascii="Arial" w:hAnsi="Arial" w:cs="Arial"/>
        </w:rPr>
        <w:lastRenderedPageBreak/>
        <w:t>maquinaria pesada</w:t>
      </w:r>
      <w:r w:rsidR="005A290A" w:rsidRPr="00CF701F">
        <w:rPr>
          <w:rFonts w:ascii="Arial" w:hAnsi="Arial" w:cs="Arial"/>
        </w:rPr>
        <w:t>,</w:t>
      </w:r>
      <w:r w:rsidRPr="00CF701F">
        <w:rPr>
          <w:rFonts w:ascii="Arial" w:hAnsi="Arial" w:cs="Arial"/>
        </w:rPr>
        <w:t xml:space="preserve"> para coadyuvar en el mejoramiento de la infraestructura del campo; lo anterior impactar</w:t>
      </w:r>
      <w:r w:rsidR="003700C7" w:rsidRPr="00CF701F">
        <w:rPr>
          <w:rFonts w:ascii="Arial" w:hAnsi="Arial" w:cs="Arial"/>
        </w:rPr>
        <w:t>á</w:t>
      </w:r>
      <w:r w:rsidRPr="00CF701F">
        <w:rPr>
          <w:rFonts w:ascii="Arial" w:hAnsi="Arial" w:cs="Arial"/>
        </w:rPr>
        <w:t xml:space="preserve"> en el desarrollo y reactivación económica de </w:t>
      </w:r>
      <w:r w:rsidR="00B367EB" w:rsidRPr="00CF701F">
        <w:rPr>
          <w:rFonts w:ascii="Arial" w:hAnsi="Arial" w:cs="Arial"/>
        </w:rPr>
        <w:t>los beneficiarios</w:t>
      </w:r>
      <w:r w:rsidRPr="00CF701F">
        <w:rPr>
          <w:rFonts w:ascii="Arial" w:hAnsi="Arial" w:cs="Arial"/>
        </w:rPr>
        <w:t xml:space="preserve">. </w:t>
      </w:r>
    </w:p>
    <w:p w14:paraId="4D75BBCA" w14:textId="77777777" w:rsidR="00822938" w:rsidRPr="00CF701F" w:rsidRDefault="00822938" w:rsidP="00F61D32">
      <w:pPr>
        <w:spacing w:after="0" w:line="240" w:lineRule="auto"/>
        <w:rPr>
          <w:rFonts w:ascii="Arial" w:hAnsi="Arial" w:cs="Arial"/>
        </w:rPr>
      </w:pPr>
    </w:p>
    <w:p w14:paraId="38B20994" w14:textId="77777777" w:rsidR="005A290A" w:rsidRPr="00CF701F" w:rsidRDefault="005A290A" w:rsidP="00F61D32">
      <w:pPr>
        <w:spacing w:after="0" w:line="240" w:lineRule="auto"/>
        <w:jc w:val="both"/>
        <w:rPr>
          <w:rFonts w:ascii="Arial" w:hAnsi="Arial" w:cs="Arial"/>
          <w:b/>
        </w:rPr>
      </w:pPr>
      <w:r w:rsidRPr="00CF701F">
        <w:rPr>
          <w:rFonts w:ascii="Arial" w:hAnsi="Arial" w:cs="Arial"/>
          <w:b/>
        </w:rPr>
        <w:t>C02 Obras de captación de aguas subterráneas.</w:t>
      </w:r>
    </w:p>
    <w:p w14:paraId="21263A66" w14:textId="77777777" w:rsidR="001B6956" w:rsidRPr="00CF701F" w:rsidRDefault="00853C77" w:rsidP="001B6956">
      <w:pPr>
        <w:spacing w:after="0" w:line="240" w:lineRule="auto"/>
        <w:jc w:val="both"/>
        <w:rPr>
          <w:rFonts w:ascii="Arial" w:hAnsi="Arial" w:cs="Arial"/>
        </w:rPr>
      </w:pPr>
      <w:r w:rsidRPr="00CF701F">
        <w:rPr>
          <w:rFonts w:ascii="Arial" w:hAnsi="Arial" w:cs="Arial"/>
        </w:rPr>
        <w:t xml:space="preserve">El Gobierno del Estado por conducto de la SDR </w:t>
      </w:r>
      <w:r w:rsidR="00B367EB" w:rsidRPr="00CF701F">
        <w:rPr>
          <w:rFonts w:ascii="Arial" w:hAnsi="Arial" w:cs="Arial"/>
        </w:rPr>
        <w:t xml:space="preserve">a través del </w:t>
      </w:r>
      <w:r w:rsidR="008C43D6" w:rsidRPr="00CF701F">
        <w:rPr>
          <w:rFonts w:ascii="Arial" w:hAnsi="Arial" w:cs="Arial"/>
        </w:rPr>
        <w:t>Departamento</w:t>
      </w:r>
      <w:r w:rsidRPr="00CF701F">
        <w:rPr>
          <w:rFonts w:ascii="Arial" w:hAnsi="Arial" w:cs="Arial"/>
        </w:rPr>
        <w:t xml:space="preserve"> realizará perforación de pozos y aforos </w:t>
      </w:r>
      <w:r w:rsidR="001B6956" w:rsidRPr="00CF701F">
        <w:rPr>
          <w:rFonts w:ascii="Arial" w:hAnsi="Arial" w:cs="Arial"/>
        </w:rPr>
        <w:t xml:space="preserve">en los puntos de obra que cuenten con los permisos correspondientes por la Comisión Nacional del Agua, para coadyuvar en el mejoramiento de la infraestructura del campo; lo anterior impactará en el desarrollo y reactivación económica de </w:t>
      </w:r>
      <w:r w:rsidR="00B367EB" w:rsidRPr="00CF701F">
        <w:rPr>
          <w:rFonts w:ascii="Arial" w:hAnsi="Arial" w:cs="Arial"/>
        </w:rPr>
        <w:t>los beneficiarios</w:t>
      </w:r>
      <w:r w:rsidR="001B6956" w:rsidRPr="00CF701F">
        <w:rPr>
          <w:rFonts w:ascii="Arial" w:hAnsi="Arial" w:cs="Arial"/>
        </w:rPr>
        <w:t xml:space="preserve">. </w:t>
      </w:r>
    </w:p>
    <w:p w14:paraId="529B2768" w14:textId="77777777" w:rsidR="005A290A" w:rsidRPr="00CF701F" w:rsidRDefault="005A290A" w:rsidP="00F61D32">
      <w:pPr>
        <w:spacing w:after="0" w:line="240" w:lineRule="auto"/>
        <w:jc w:val="both"/>
        <w:rPr>
          <w:rFonts w:ascii="Arial" w:hAnsi="Arial" w:cs="Arial"/>
        </w:rPr>
      </w:pPr>
    </w:p>
    <w:p w14:paraId="25439E25" w14:textId="77777777" w:rsidR="005A290A" w:rsidRPr="00CF701F" w:rsidRDefault="005A290A" w:rsidP="00F61D32">
      <w:pPr>
        <w:spacing w:after="0" w:line="240" w:lineRule="auto"/>
        <w:jc w:val="both"/>
        <w:rPr>
          <w:rFonts w:ascii="Arial" w:hAnsi="Arial" w:cs="Arial"/>
          <w:b/>
        </w:rPr>
      </w:pPr>
      <w:r w:rsidRPr="00CF701F">
        <w:rPr>
          <w:rFonts w:ascii="Arial" w:hAnsi="Arial" w:cs="Arial"/>
          <w:b/>
        </w:rPr>
        <w:t>C03 Obras de mejoramiento de caminos de comunidades rurales.</w:t>
      </w:r>
    </w:p>
    <w:p w14:paraId="2E16B15B" w14:textId="77777777" w:rsidR="00822938" w:rsidRPr="00CF701F" w:rsidRDefault="00822938" w:rsidP="00F61D32">
      <w:pPr>
        <w:spacing w:after="0" w:line="240" w:lineRule="auto"/>
        <w:jc w:val="both"/>
        <w:rPr>
          <w:rFonts w:ascii="Arial" w:hAnsi="Arial" w:cs="Arial"/>
        </w:rPr>
      </w:pPr>
      <w:r w:rsidRPr="00CF701F">
        <w:rPr>
          <w:rFonts w:ascii="Arial" w:hAnsi="Arial" w:cs="Arial"/>
        </w:rPr>
        <w:t>El Gobierno del Estado</w:t>
      </w:r>
      <w:r w:rsidR="009C420B" w:rsidRPr="00CF701F">
        <w:rPr>
          <w:rFonts w:ascii="Arial" w:hAnsi="Arial" w:cs="Arial"/>
        </w:rPr>
        <w:t xml:space="preserve"> </w:t>
      </w:r>
      <w:r w:rsidR="00463BEF" w:rsidRPr="00CF701F">
        <w:rPr>
          <w:rFonts w:ascii="Arial" w:hAnsi="Arial" w:cs="Arial"/>
        </w:rPr>
        <w:t xml:space="preserve">por conducto de la SDR y su </w:t>
      </w:r>
      <w:r w:rsidR="008C43D6" w:rsidRPr="00CF701F">
        <w:rPr>
          <w:rFonts w:ascii="Arial" w:hAnsi="Arial" w:cs="Arial"/>
        </w:rPr>
        <w:t>Departamento</w:t>
      </w:r>
      <w:r w:rsidR="00DE1199" w:rsidRPr="00CF701F">
        <w:rPr>
          <w:rFonts w:ascii="Arial" w:hAnsi="Arial" w:cs="Arial"/>
        </w:rPr>
        <w:t xml:space="preserve"> generará</w:t>
      </w:r>
      <w:r w:rsidRPr="00CF701F">
        <w:rPr>
          <w:rFonts w:ascii="Arial" w:hAnsi="Arial" w:cs="Arial"/>
        </w:rPr>
        <w:t xml:space="preserve"> obras con la maquinaria pesada motoconformadora para coadyuvar en el mejoramiento y rehabilitación de los caminos de </w:t>
      </w:r>
      <w:r w:rsidR="005A290A" w:rsidRPr="00CF701F">
        <w:rPr>
          <w:rFonts w:ascii="Arial" w:hAnsi="Arial" w:cs="Arial"/>
        </w:rPr>
        <w:t xml:space="preserve">terracerías en las </w:t>
      </w:r>
      <w:r w:rsidRPr="00CF701F">
        <w:rPr>
          <w:rFonts w:ascii="Arial" w:hAnsi="Arial" w:cs="Arial"/>
        </w:rPr>
        <w:t>comunidades rurales en el Estado</w:t>
      </w:r>
      <w:r w:rsidR="00DE1199" w:rsidRPr="00CF701F">
        <w:rPr>
          <w:rFonts w:ascii="Arial" w:hAnsi="Arial" w:cs="Arial"/>
        </w:rPr>
        <w:t xml:space="preserve"> de Chihuahua; lo anterior impactará</w:t>
      </w:r>
      <w:r w:rsidRPr="00CF701F">
        <w:rPr>
          <w:rFonts w:ascii="Arial" w:hAnsi="Arial" w:cs="Arial"/>
        </w:rPr>
        <w:t xml:space="preserve"> en el desarrollo y reactivación económica de </w:t>
      </w:r>
      <w:r w:rsidR="00B367EB" w:rsidRPr="00CF701F">
        <w:rPr>
          <w:rFonts w:ascii="Arial" w:hAnsi="Arial" w:cs="Arial"/>
        </w:rPr>
        <w:t>los beneficiarios.</w:t>
      </w:r>
    </w:p>
    <w:p w14:paraId="379EC793" w14:textId="77777777" w:rsidR="008E055B" w:rsidRPr="00CF701F" w:rsidRDefault="008E055B" w:rsidP="00F61D32">
      <w:pPr>
        <w:spacing w:after="0" w:line="240" w:lineRule="auto"/>
        <w:rPr>
          <w:rFonts w:ascii="Arial" w:hAnsi="Arial" w:cs="Arial"/>
        </w:rPr>
      </w:pPr>
    </w:p>
    <w:p w14:paraId="615B323C" w14:textId="77777777" w:rsidR="00822938" w:rsidRPr="00CF701F" w:rsidRDefault="00BD56E6" w:rsidP="0058059B">
      <w:pPr>
        <w:pStyle w:val="Prrafodelista"/>
        <w:jc w:val="center"/>
        <w:rPr>
          <w:rFonts w:ascii="Arial" w:hAnsi="Arial" w:cs="Arial"/>
          <w:b/>
          <w:lang w:val="es-MX"/>
        </w:rPr>
      </w:pPr>
      <w:r w:rsidRPr="00CF701F">
        <w:rPr>
          <w:rFonts w:ascii="Arial" w:hAnsi="Arial" w:cs="Arial"/>
          <w:b/>
          <w:bCs/>
          <w:lang w:val="es-MX"/>
        </w:rPr>
        <w:t>CAPÍTULO</w:t>
      </w:r>
      <w:r w:rsidR="00F86088" w:rsidRPr="00CF701F">
        <w:rPr>
          <w:rFonts w:ascii="Arial" w:hAnsi="Arial" w:cs="Arial"/>
          <w:b/>
          <w:bCs/>
          <w:lang w:val="es-MX"/>
        </w:rPr>
        <w:t xml:space="preserve"> II. </w:t>
      </w:r>
      <w:r w:rsidR="008230DE" w:rsidRPr="00CF701F">
        <w:rPr>
          <w:rFonts w:ascii="Arial" w:hAnsi="Arial" w:cs="Arial"/>
          <w:b/>
          <w:bCs/>
          <w:lang w:val="es-MX"/>
        </w:rPr>
        <w:t>LINEAMIENTOS</w:t>
      </w:r>
    </w:p>
    <w:p w14:paraId="02A30DDA" w14:textId="77777777" w:rsidR="00822938" w:rsidRPr="00CF701F" w:rsidRDefault="00822938" w:rsidP="0058059B">
      <w:pPr>
        <w:spacing w:after="0" w:line="240" w:lineRule="auto"/>
        <w:jc w:val="center"/>
        <w:rPr>
          <w:rFonts w:ascii="Arial" w:hAnsi="Arial" w:cs="Arial"/>
        </w:rPr>
      </w:pPr>
    </w:p>
    <w:p w14:paraId="445726CE" w14:textId="77777777" w:rsidR="009F6954" w:rsidRPr="00CF701F" w:rsidRDefault="00F86088" w:rsidP="0058059B">
      <w:pPr>
        <w:spacing w:after="0" w:line="240" w:lineRule="auto"/>
        <w:jc w:val="center"/>
        <w:rPr>
          <w:rFonts w:ascii="Arial" w:hAnsi="Arial" w:cs="Arial"/>
        </w:rPr>
      </w:pPr>
      <w:r w:rsidRPr="00CF701F">
        <w:rPr>
          <w:rFonts w:ascii="Arial" w:hAnsi="Arial" w:cs="Arial"/>
          <w:b/>
          <w:bCs/>
        </w:rPr>
        <w:t>Sección I</w:t>
      </w:r>
      <w:r w:rsidR="00822938" w:rsidRPr="00CF701F">
        <w:rPr>
          <w:rFonts w:ascii="Arial" w:hAnsi="Arial" w:cs="Arial"/>
          <w:b/>
          <w:bCs/>
        </w:rPr>
        <w:t>. Cobertura</w:t>
      </w:r>
    </w:p>
    <w:p w14:paraId="5E789908" w14:textId="77777777" w:rsidR="009F6954" w:rsidRPr="00CF701F" w:rsidRDefault="009F6954" w:rsidP="0058059B">
      <w:pPr>
        <w:spacing w:after="0" w:line="240" w:lineRule="auto"/>
        <w:jc w:val="center"/>
        <w:rPr>
          <w:rFonts w:ascii="Arial" w:hAnsi="Arial" w:cs="Arial"/>
        </w:rPr>
      </w:pPr>
    </w:p>
    <w:p w14:paraId="5393C3D6" w14:textId="77777777" w:rsidR="00822938" w:rsidRPr="00CF701F" w:rsidRDefault="0058059B" w:rsidP="00F61D32">
      <w:pPr>
        <w:spacing w:after="0" w:line="240" w:lineRule="auto"/>
        <w:jc w:val="both"/>
        <w:rPr>
          <w:rFonts w:ascii="Arial" w:hAnsi="Arial" w:cs="Arial"/>
        </w:rPr>
      </w:pPr>
      <w:r w:rsidRPr="00CF701F">
        <w:rPr>
          <w:rFonts w:ascii="Arial" w:hAnsi="Arial" w:cs="Arial"/>
          <w:b/>
        </w:rPr>
        <w:t>Artículo 4.-</w:t>
      </w:r>
      <w:r w:rsidRPr="00CF701F">
        <w:rPr>
          <w:rFonts w:ascii="Arial" w:hAnsi="Arial" w:cs="Arial"/>
        </w:rPr>
        <w:t xml:space="preserve"> </w:t>
      </w:r>
      <w:r w:rsidR="00822938" w:rsidRPr="00CF701F">
        <w:rPr>
          <w:rFonts w:ascii="Arial" w:hAnsi="Arial" w:cs="Arial"/>
        </w:rPr>
        <w:t>El programa</w:t>
      </w:r>
      <w:r w:rsidR="008230DE">
        <w:rPr>
          <w:rFonts w:ascii="Arial" w:hAnsi="Arial" w:cs="Arial"/>
        </w:rPr>
        <w:t xml:space="preserve"> Presupuestario</w:t>
      </w:r>
      <w:r w:rsidR="00822938" w:rsidRPr="00CF701F">
        <w:rPr>
          <w:rFonts w:ascii="Arial" w:hAnsi="Arial" w:cs="Arial"/>
        </w:rPr>
        <w:t xml:space="preserve"> </w:t>
      </w:r>
      <w:r w:rsidR="00822938" w:rsidRPr="008230DE">
        <w:rPr>
          <w:rFonts w:ascii="Arial" w:hAnsi="Arial" w:cs="Arial"/>
          <w:bCs/>
        </w:rPr>
        <w:t>“M</w:t>
      </w:r>
      <w:r w:rsidR="009C420B" w:rsidRPr="008230DE">
        <w:rPr>
          <w:rFonts w:ascii="Arial" w:hAnsi="Arial" w:cs="Arial"/>
          <w:bCs/>
        </w:rPr>
        <w:t>ECANIZACIÓ</w:t>
      </w:r>
      <w:r w:rsidR="00822938" w:rsidRPr="008230DE">
        <w:rPr>
          <w:rFonts w:ascii="Arial" w:hAnsi="Arial" w:cs="Arial"/>
          <w:bCs/>
        </w:rPr>
        <w:t>N DEL CAMPO”</w:t>
      </w:r>
      <w:r w:rsidR="00822938" w:rsidRPr="00CF701F">
        <w:rPr>
          <w:rFonts w:ascii="Arial" w:hAnsi="Arial" w:cs="Arial"/>
          <w:b/>
          <w:bCs/>
        </w:rPr>
        <w:t xml:space="preserve"> </w:t>
      </w:r>
      <w:r w:rsidR="00822938" w:rsidRPr="00CF701F">
        <w:rPr>
          <w:rFonts w:ascii="Arial" w:hAnsi="Arial" w:cs="Arial"/>
        </w:rPr>
        <w:t xml:space="preserve">será de observancia estatal; el Gobierno del Estado </w:t>
      </w:r>
      <w:r w:rsidR="00463BEF" w:rsidRPr="00CF701F">
        <w:rPr>
          <w:rFonts w:ascii="Arial" w:hAnsi="Arial" w:cs="Arial"/>
        </w:rPr>
        <w:t xml:space="preserve">por conducto de la SDR </w:t>
      </w:r>
      <w:r w:rsidR="00B367EB" w:rsidRPr="00CF701F">
        <w:rPr>
          <w:rFonts w:ascii="Arial" w:hAnsi="Arial" w:cs="Arial"/>
        </w:rPr>
        <w:t>a través del</w:t>
      </w:r>
      <w:r w:rsidR="00463BEF" w:rsidRPr="00CF701F">
        <w:rPr>
          <w:rFonts w:ascii="Arial" w:hAnsi="Arial" w:cs="Arial"/>
        </w:rPr>
        <w:t xml:space="preserve"> </w:t>
      </w:r>
      <w:r w:rsidR="008C43D6" w:rsidRPr="00CF701F">
        <w:rPr>
          <w:rFonts w:ascii="Arial" w:hAnsi="Arial" w:cs="Arial"/>
        </w:rPr>
        <w:t>Departamento</w:t>
      </w:r>
      <w:r w:rsidR="00463BEF" w:rsidRPr="00CF701F">
        <w:rPr>
          <w:rFonts w:ascii="Arial" w:hAnsi="Arial" w:cs="Arial"/>
        </w:rPr>
        <w:t xml:space="preserve"> </w:t>
      </w:r>
      <w:r w:rsidR="00822938" w:rsidRPr="00CF701F">
        <w:rPr>
          <w:rFonts w:ascii="Arial" w:hAnsi="Arial" w:cs="Arial"/>
        </w:rPr>
        <w:t xml:space="preserve">pondrá a disposición de </w:t>
      </w:r>
      <w:r w:rsidR="00B367EB" w:rsidRPr="00CF701F">
        <w:rPr>
          <w:rFonts w:ascii="Arial" w:hAnsi="Arial" w:cs="Arial"/>
        </w:rPr>
        <w:t>los beneficiarios,</w:t>
      </w:r>
      <w:r w:rsidR="00822938" w:rsidRPr="00CF701F">
        <w:rPr>
          <w:rFonts w:ascii="Arial" w:hAnsi="Arial" w:cs="Arial"/>
        </w:rPr>
        <w:t xml:space="preserve"> la posibilidad de la realización de las obras con la maquinaria </w:t>
      </w:r>
      <w:r w:rsidR="00766300" w:rsidRPr="00CF701F">
        <w:rPr>
          <w:rFonts w:ascii="Arial" w:hAnsi="Arial" w:cs="Arial"/>
        </w:rPr>
        <w:t>asignada en todo el territorio e</w:t>
      </w:r>
      <w:r w:rsidR="00822938" w:rsidRPr="00CF701F">
        <w:rPr>
          <w:rFonts w:ascii="Arial" w:hAnsi="Arial" w:cs="Arial"/>
        </w:rPr>
        <w:t xml:space="preserve">statal; procurando la programación adecuada y supervisando en todo momento la seguridad de </w:t>
      </w:r>
      <w:r w:rsidR="001C15AA" w:rsidRPr="00CF701F">
        <w:rPr>
          <w:rFonts w:ascii="Arial" w:hAnsi="Arial" w:cs="Arial"/>
        </w:rPr>
        <w:t xml:space="preserve">los </w:t>
      </w:r>
      <w:r w:rsidR="00766300" w:rsidRPr="00CF701F">
        <w:rPr>
          <w:rFonts w:ascii="Arial" w:hAnsi="Arial" w:cs="Arial"/>
        </w:rPr>
        <w:t>beneficiarios</w:t>
      </w:r>
      <w:r w:rsidR="00822938" w:rsidRPr="00CF701F">
        <w:rPr>
          <w:rFonts w:ascii="Arial" w:hAnsi="Arial" w:cs="Arial"/>
        </w:rPr>
        <w:t xml:space="preserve">, y </w:t>
      </w:r>
      <w:r w:rsidR="001C15AA" w:rsidRPr="00CF701F">
        <w:rPr>
          <w:rFonts w:ascii="Arial" w:hAnsi="Arial" w:cs="Arial"/>
        </w:rPr>
        <w:t xml:space="preserve">el uso adecuado, así como el mantenimiento oportuno </w:t>
      </w:r>
      <w:r w:rsidR="00822938" w:rsidRPr="00CF701F">
        <w:rPr>
          <w:rFonts w:ascii="Arial" w:hAnsi="Arial" w:cs="Arial"/>
        </w:rPr>
        <w:t>de la maquinar</w:t>
      </w:r>
      <w:r w:rsidR="00766300" w:rsidRPr="00CF701F">
        <w:rPr>
          <w:rFonts w:ascii="Arial" w:hAnsi="Arial" w:cs="Arial"/>
        </w:rPr>
        <w:t>i</w:t>
      </w:r>
      <w:r w:rsidR="00822938" w:rsidRPr="00CF701F">
        <w:rPr>
          <w:rFonts w:ascii="Arial" w:hAnsi="Arial" w:cs="Arial"/>
        </w:rPr>
        <w:t>a propiedad del Gobierno del Estado</w:t>
      </w:r>
      <w:r w:rsidR="00766300" w:rsidRPr="00CF701F">
        <w:rPr>
          <w:rFonts w:ascii="Arial" w:hAnsi="Arial" w:cs="Arial"/>
        </w:rPr>
        <w:t>.</w:t>
      </w:r>
    </w:p>
    <w:p w14:paraId="66CCD337" w14:textId="77777777" w:rsidR="00257C7C" w:rsidRPr="00CF701F" w:rsidRDefault="00257C7C" w:rsidP="00F61D32">
      <w:pPr>
        <w:spacing w:after="0" w:line="240" w:lineRule="auto"/>
        <w:rPr>
          <w:rFonts w:ascii="Arial" w:hAnsi="Arial" w:cs="Arial"/>
          <w:b/>
          <w:bCs/>
        </w:rPr>
      </w:pPr>
    </w:p>
    <w:p w14:paraId="5ACFC317" w14:textId="77777777" w:rsidR="00822938" w:rsidRPr="00CF701F" w:rsidRDefault="0058059B" w:rsidP="0058059B">
      <w:pPr>
        <w:spacing w:after="0" w:line="240" w:lineRule="auto"/>
        <w:jc w:val="center"/>
        <w:rPr>
          <w:rFonts w:ascii="Arial" w:hAnsi="Arial" w:cs="Arial"/>
          <w:b/>
          <w:bCs/>
        </w:rPr>
      </w:pPr>
      <w:r w:rsidRPr="00CF701F">
        <w:rPr>
          <w:rFonts w:ascii="Arial" w:hAnsi="Arial" w:cs="Arial"/>
          <w:b/>
          <w:bCs/>
        </w:rPr>
        <w:t>Sección II</w:t>
      </w:r>
      <w:r w:rsidR="0024198D" w:rsidRPr="00CF701F">
        <w:rPr>
          <w:rFonts w:ascii="Arial" w:hAnsi="Arial" w:cs="Arial"/>
          <w:b/>
          <w:bCs/>
        </w:rPr>
        <w:t>. Población Objetivo</w:t>
      </w:r>
    </w:p>
    <w:p w14:paraId="6F7C2896" w14:textId="77777777" w:rsidR="00822938" w:rsidRPr="00CF701F" w:rsidRDefault="00822938" w:rsidP="00F61D32">
      <w:pPr>
        <w:spacing w:after="0" w:line="240" w:lineRule="auto"/>
        <w:rPr>
          <w:rFonts w:ascii="Arial" w:hAnsi="Arial" w:cs="Arial"/>
          <w:b/>
          <w:bCs/>
        </w:rPr>
      </w:pPr>
    </w:p>
    <w:p w14:paraId="092DFD87" w14:textId="77777777" w:rsidR="00D84726" w:rsidRPr="00CF701F" w:rsidRDefault="0058059B" w:rsidP="00F61D32">
      <w:pPr>
        <w:spacing w:after="0" w:line="240" w:lineRule="auto"/>
        <w:jc w:val="both"/>
        <w:rPr>
          <w:rFonts w:ascii="Arial" w:hAnsi="Arial" w:cs="Arial"/>
        </w:rPr>
      </w:pPr>
      <w:r w:rsidRPr="00CF701F">
        <w:rPr>
          <w:rFonts w:ascii="Arial" w:hAnsi="Arial" w:cs="Arial"/>
          <w:b/>
        </w:rPr>
        <w:t>Artículo 5.-</w:t>
      </w:r>
      <w:r w:rsidRPr="00CF701F">
        <w:rPr>
          <w:rFonts w:ascii="Arial" w:hAnsi="Arial" w:cs="Arial"/>
        </w:rPr>
        <w:t xml:space="preserve"> </w:t>
      </w:r>
      <w:r w:rsidR="00DE1199" w:rsidRPr="00CF701F">
        <w:rPr>
          <w:rFonts w:ascii="Arial" w:hAnsi="Arial" w:cs="Arial"/>
        </w:rPr>
        <w:t>Participará</w:t>
      </w:r>
      <w:r w:rsidR="0024198D" w:rsidRPr="00CF701F">
        <w:rPr>
          <w:rFonts w:ascii="Arial" w:hAnsi="Arial" w:cs="Arial"/>
        </w:rPr>
        <w:t>n de los beneficios del programa</w:t>
      </w:r>
      <w:r w:rsidR="00DE1199" w:rsidRPr="00CF701F">
        <w:rPr>
          <w:rFonts w:ascii="Arial" w:hAnsi="Arial" w:cs="Arial"/>
        </w:rPr>
        <w:t xml:space="preserve"> presupuestario</w:t>
      </w:r>
      <w:r w:rsidR="0024198D" w:rsidRPr="00CF701F">
        <w:rPr>
          <w:rFonts w:ascii="Arial" w:hAnsi="Arial" w:cs="Arial"/>
        </w:rPr>
        <w:t xml:space="preserve"> </w:t>
      </w:r>
      <w:r w:rsidR="001C15AA" w:rsidRPr="00CF701F">
        <w:rPr>
          <w:rFonts w:ascii="Arial" w:hAnsi="Arial" w:cs="Arial"/>
        </w:rPr>
        <w:t>los beneficiarios</w:t>
      </w:r>
      <w:r w:rsidR="0024198D" w:rsidRPr="00CF701F">
        <w:rPr>
          <w:rFonts w:ascii="Arial" w:hAnsi="Arial" w:cs="Arial"/>
        </w:rPr>
        <w:t xml:space="preserve"> de forma individual o en grupos</w:t>
      </w:r>
      <w:r w:rsidR="002E2C83" w:rsidRPr="00CF701F">
        <w:rPr>
          <w:rFonts w:ascii="Arial" w:hAnsi="Arial" w:cs="Arial"/>
        </w:rPr>
        <w:t>,</w:t>
      </w:r>
      <w:r w:rsidR="0024198D" w:rsidRPr="00CF701F">
        <w:rPr>
          <w:rFonts w:ascii="Arial" w:hAnsi="Arial" w:cs="Arial"/>
        </w:rPr>
        <w:t xml:space="preserve"> que presenten su solicitud y se comprometan a mejorar el aprovechamiento de los recursos naturales y que además anticipen el pago correspondiente al costo subsidiado de la hora máquina en todo el territorio estatal</w:t>
      </w:r>
      <w:r w:rsidR="00D84726" w:rsidRPr="00CF701F">
        <w:rPr>
          <w:rFonts w:ascii="Arial" w:hAnsi="Arial" w:cs="Arial"/>
        </w:rPr>
        <w:t>,</w:t>
      </w:r>
      <w:r w:rsidR="0024198D" w:rsidRPr="00CF701F">
        <w:rPr>
          <w:rFonts w:ascii="Arial" w:hAnsi="Arial" w:cs="Arial"/>
        </w:rPr>
        <w:t xml:space="preserve"> a excepción de </w:t>
      </w:r>
      <w:r w:rsidR="005A290A" w:rsidRPr="00CF701F">
        <w:rPr>
          <w:rFonts w:ascii="Arial" w:hAnsi="Arial" w:cs="Arial"/>
        </w:rPr>
        <w:t>los interesados</w:t>
      </w:r>
      <w:r w:rsidR="0024198D" w:rsidRPr="00CF701F">
        <w:rPr>
          <w:rFonts w:ascii="Arial" w:hAnsi="Arial" w:cs="Arial"/>
        </w:rPr>
        <w:t xml:space="preserve"> que requieran las obras en zonas geográficas de difícil</w:t>
      </w:r>
      <w:r w:rsidR="009C420B" w:rsidRPr="00CF701F">
        <w:rPr>
          <w:rFonts w:ascii="Arial" w:hAnsi="Arial" w:cs="Arial"/>
        </w:rPr>
        <w:t xml:space="preserve"> acceso </w:t>
      </w:r>
      <w:r w:rsidR="0024198D" w:rsidRPr="00CF701F">
        <w:rPr>
          <w:rFonts w:ascii="Arial" w:hAnsi="Arial" w:cs="Arial"/>
        </w:rPr>
        <w:t>y</w:t>
      </w:r>
      <w:r w:rsidR="001C15AA" w:rsidRPr="00CF701F">
        <w:rPr>
          <w:rFonts w:ascii="Arial" w:hAnsi="Arial" w:cs="Arial"/>
        </w:rPr>
        <w:t xml:space="preserve"> que representen un riesgo </w:t>
      </w:r>
      <w:r w:rsidR="0024198D" w:rsidRPr="00CF701F">
        <w:rPr>
          <w:rFonts w:ascii="Arial" w:hAnsi="Arial" w:cs="Arial"/>
        </w:rPr>
        <w:t>para la maquinaria p</w:t>
      </w:r>
      <w:r w:rsidR="00D84726" w:rsidRPr="00CF701F">
        <w:rPr>
          <w:rFonts w:ascii="Arial" w:hAnsi="Arial" w:cs="Arial"/>
        </w:rPr>
        <w:t>r</w:t>
      </w:r>
      <w:r w:rsidR="00766300" w:rsidRPr="00CF701F">
        <w:rPr>
          <w:rFonts w:ascii="Arial" w:hAnsi="Arial" w:cs="Arial"/>
        </w:rPr>
        <w:t>opiedad del Gobierno del Estado.</w:t>
      </w:r>
    </w:p>
    <w:p w14:paraId="4463E169" w14:textId="77777777" w:rsidR="00766300" w:rsidRPr="00CF701F" w:rsidRDefault="00766300" w:rsidP="00F61D32">
      <w:pPr>
        <w:spacing w:after="0" w:line="240" w:lineRule="auto"/>
        <w:jc w:val="both"/>
        <w:rPr>
          <w:rFonts w:ascii="Arial" w:hAnsi="Arial" w:cs="Arial"/>
        </w:rPr>
      </w:pPr>
    </w:p>
    <w:p w14:paraId="46CB49EB" w14:textId="77777777" w:rsidR="00822938" w:rsidRPr="00CF701F" w:rsidRDefault="00D84726" w:rsidP="00F61D32">
      <w:pPr>
        <w:spacing w:after="0" w:line="240" w:lineRule="auto"/>
        <w:jc w:val="both"/>
        <w:rPr>
          <w:rFonts w:ascii="Arial" w:hAnsi="Arial" w:cs="Arial"/>
        </w:rPr>
      </w:pPr>
      <w:r w:rsidRPr="00CF701F">
        <w:rPr>
          <w:rFonts w:ascii="Arial" w:hAnsi="Arial" w:cs="Arial"/>
        </w:rPr>
        <w:t xml:space="preserve">Por lo que se refiere a la </w:t>
      </w:r>
      <w:r w:rsidR="0024198D" w:rsidRPr="00CF701F">
        <w:rPr>
          <w:rFonts w:ascii="Arial" w:hAnsi="Arial" w:cs="Arial"/>
        </w:rPr>
        <w:t xml:space="preserve"> población de alta marginación que no puede acceder al pago de la obra</w:t>
      </w:r>
      <w:r w:rsidRPr="00CF701F">
        <w:rPr>
          <w:rFonts w:ascii="Arial" w:hAnsi="Arial" w:cs="Arial"/>
        </w:rPr>
        <w:t>, no será sujeta del subsidio que otorga el Gobierno del Estado.</w:t>
      </w:r>
    </w:p>
    <w:p w14:paraId="7FDF8EDD" w14:textId="77777777" w:rsidR="00AF4971" w:rsidRPr="00CF701F" w:rsidRDefault="00AF4971" w:rsidP="00F61D32">
      <w:pPr>
        <w:spacing w:after="0" w:line="240" w:lineRule="auto"/>
        <w:jc w:val="both"/>
        <w:rPr>
          <w:rFonts w:ascii="Arial" w:hAnsi="Arial" w:cs="Arial"/>
        </w:rPr>
      </w:pPr>
    </w:p>
    <w:p w14:paraId="3E78B3F7" w14:textId="77777777" w:rsidR="0024198D" w:rsidRPr="00CF701F" w:rsidRDefault="0058059B" w:rsidP="0058059B">
      <w:pPr>
        <w:spacing w:after="0" w:line="240" w:lineRule="auto"/>
        <w:jc w:val="center"/>
        <w:rPr>
          <w:rFonts w:ascii="Arial" w:hAnsi="Arial" w:cs="Arial"/>
          <w:b/>
        </w:rPr>
      </w:pPr>
      <w:r w:rsidRPr="00CF701F">
        <w:rPr>
          <w:rFonts w:ascii="Arial" w:hAnsi="Arial" w:cs="Arial"/>
          <w:b/>
          <w:bCs/>
        </w:rPr>
        <w:t xml:space="preserve">Sección III. </w:t>
      </w:r>
      <w:r w:rsidR="0024198D" w:rsidRPr="00CF701F">
        <w:rPr>
          <w:rFonts w:ascii="Arial" w:hAnsi="Arial" w:cs="Arial"/>
          <w:b/>
        </w:rPr>
        <w:t>Requisitos de los beneficiarios</w:t>
      </w:r>
      <w:r w:rsidR="00BD56E6" w:rsidRPr="00CF701F">
        <w:rPr>
          <w:rFonts w:ascii="Arial" w:hAnsi="Arial" w:cs="Arial"/>
          <w:b/>
        </w:rPr>
        <w:t xml:space="preserve"> y Procedimiento de Selección</w:t>
      </w:r>
    </w:p>
    <w:p w14:paraId="379CD1FD" w14:textId="77777777" w:rsidR="0024198D" w:rsidRPr="00CF701F" w:rsidRDefault="0024198D" w:rsidP="00F61D32">
      <w:pPr>
        <w:spacing w:after="0" w:line="240" w:lineRule="auto"/>
        <w:jc w:val="both"/>
        <w:rPr>
          <w:rFonts w:ascii="Arial" w:hAnsi="Arial" w:cs="Arial"/>
          <w:b/>
        </w:rPr>
      </w:pPr>
    </w:p>
    <w:p w14:paraId="1630A6C9" w14:textId="77777777" w:rsidR="0024198D" w:rsidRPr="00CF701F" w:rsidRDefault="0058059B" w:rsidP="00F61D32">
      <w:pPr>
        <w:spacing w:after="0" w:line="240" w:lineRule="auto"/>
        <w:jc w:val="both"/>
        <w:rPr>
          <w:rFonts w:ascii="Arial" w:hAnsi="Arial" w:cs="Arial"/>
        </w:rPr>
      </w:pPr>
      <w:r w:rsidRPr="00CF701F">
        <w:rPr>
          <w:rFonts w:ascii="Arial" w:hAnsi="Arial" w:cs="Arial"/>
          <w:b/>
        </w:rPr>
        <w:t>Artículo 6.-</w:t>
      </w:r>
      <w:r w:rsidRPr="00CF701F">
        <w:rPr>
          <w:rFonts w:ascii="Arial" w:hAnsi="Arial" w:cs="Arial"/>
        </w:rPr>
        <w:t xml:space="preserve"> </w:t>
      </w:r>
      <w:r w:rsidR="0024198D" w:rsidRPr="00CF701F">
        <w:rPr>
          <w:rFonts w:ascii="Arial" w:hAnsi="Arial" w:cs="Arial"/>
        </w:rPr>
        <w:t>Los apoyos del programa</w:t>
      </w:r>
      <w:r w:rsidR="00DE1199" w:rsidRPr="00CF701F">
        <w:rPr>
          <w:rFonts w:ascii="Arial" w:hAnsi="Arial" w:cs="Arial"/>
        </w:rPr>
        <w:t xml:space="preserve"> presupuestario, se otorgará</w:t>
      </w:r>
      <w:r w:rsidR="0024198D" w:rsidRPr="00CF701F">
        <w:rPr>
          <w:rFonts w:ascii="Arial" w:hAnsi="Arial" w:cs="Arial"/>
        </w:rPr>
        <w:t>n a</w:t>
      </w:r>
      <w:r w:rsidR="001C15AA" w:rsidRPr="00CF701F">
        <w:rPr>
          <w:rFonts w:ascii="Arial" w:hAnsi="Arial" w:cs="Arial"/>
        </w:rPr>
        <w:t xml:space="preserve"> los beneficiarios, </w:t>
      </w:r>
      <w:r w:rsidR="0024198D" w:rsidRPr="00CF701F">
        <w:rPr>
          <w:rFonts w:ascii="Arial" w:hAnsi="Arial" w:cs="Arial"/>
        </w:rPr>
        <w:t>de acuerdo a la planeación estratégica de ubicación</w:t>
      </w:r>
      <w:r w:rsidR="003E3EDC" w:rsidRPr="00CF701F">
        <w:rPr>
          <w:rFonts w:ascii="Arial" w:hAnsi="Arial" w:cs="Arial"/>
        </w:rPr>
        <w:t xml:space="preserve"> geográfica</w:t>
      </w:r>
      <w:r w:rsidR="0024198D" w:rsidRPr="00CF701F">
        <w:rPr>
          <w:rFonts w:ascii="Arial" w:hAnsi="Arial" w:cs="Arial"/>
        </w:rPr>
        <w:t xml:space="preserve"> de la maquinaria; aplicando estos requisitos en los 3 </w:t>
      </w:r>
      <w:r w:rsidR="00DE1199" w:rsidRPr="00CF701F">
        <w:rPr>
          <w:rFonts w:ascii="Arial" w:hAnsi="Arial" w:cs="Arial"/>
        </w:rPr>
        <w:t xml:space="preserve">(tres) </w:t>
      </w:r>
      <w:r w:rsidR="0024198D" w:rsidRPr="00CF701F">
        <w:rPr>
          <w:rFonts w:ascii="Arial" w:hAnsi="Arial" w:cs="Arial"/>
        </w:rPr>
        <w:t xml:space="preserve">componentes de </w:t>
      </w:r>
      <w:r w:rsidR="00DE1199" w:rsidRPr="00CF701F">
        <w:rPr>
          <w:rFonts w:ascii="Arial" w:hAnsi="Arial" w:cs="Arial"/>
        </w:rPr>
        <w:t xml:space="preserve">Mecanización </w:t>
      </w:r>
      <w:r w:rsidR="0024198D" w:rsidRPr="00CF701F">
        <w:rPr>
          <w:rFonts w:ascii="Arial" w:hAnsi="Arial" w:cs="Arial"/>
        </w:rPr>
        <w:t xml:space="preserve">del </w:t>
      </w:r>
      <w:r w:rsidR="00DE1199" w:rsidRPr="00CF701F">
        <w:rPr>
          <w:rFonts w:ascii="Arial" w:hAnsi="Arial" w:cs="Arial"/>
        </w:rPr>
        <w:t>Campo</w:t>
      </w:r>
      <w:r w:rsidR="0024198D" w:rsidRPr="00CF701F">
        <w:rPr>
          <w:rFonts w:ascii="Arial" w:hAnsi="Arial" w:cs="Arial"/>
        </w:rPr>
        <w:t>:</w:t>
      </w:r>
    </w:p>
    <w:p w14:paraId="637B389F" w14:textId="77777777" w:rsidR="0024198D" w:rsidRPr="00CF701F" w:rsidRDefault="0024198D" w:rsidP="00F61D32">
      <w:pPr>
        <w:spacing w:after="0" w:line="240" w:lineRule="auto"/>
        <w:jc w:val="both"/>
        <w:rPr>
          <w:rFonts w:ascii="Arial" w:hAnsi="Arial" w:cs="Arial"/>
        </w:rPr>
      </w:pPr>
    </w:p>
    <w:p w14:paraId="0938102B" w14:textId="77777777" w:rsidR="0024198D" w:rsidRPr="00CF701F" w:rsidRDefault="0024198D" w:rsidP="00C200CC">
      <w:pPr>
        <w:numPr>
          <w:ilvl w:val="0"/>
          <w:numId w:val="34"/>
        </w:numPr>
        <w:spacing w:after="0" w:line="240" w:lineRule="auto"/>
        <w:jc w:val="both"/>
        <w:rPr>
          <w:rFonts w:ascii="Arial" w:hAnsi="Arial" w:cs="Arial"/>
        </w:rPr>
      </w:pPr>
      <w:r w:rsidRPr="00CF701F">
        <w:rPr>
          <w:rFonts w:ascii="Arial" w:hAnsi="Arial" w:cs="Arial"/>
        </w:rPr>
        <w:t xml:space="preserve">Firmar constancia de conocimiento de las reglas de operación del programa </w:t>
      </w:r>
      <w:r w:rsidR="00DE1199" w:rsidRPr="00CF701F">
        <w:rPr>
          <w:rFonts w:ascii="Arial" w:hAnsi="Arial" w:cs="Arial"/>
        </w:rPr>
        <w:t xml:space="preserve">presupuestario </w:t>
      </w:r>
      <w:r w:rsidR="00177E59" w:rsidRPr="00CF701F">
        <w:rPr>
          <w:rFonts w:ascii="Arial" w:hAnsi="Arial" w:cs="Arial"/>
        </w:rPr>
        <w:t xml:space="preserve">Mecanización </w:t>
      </w:r>
      <w:r w:rsidRPr="00CF701F">
        <w:rPr>
          <w:rFonts w:ascii="Arial" w:hAnsi="Arial" w:cs="Arial"/>
        </w:rPr>
        <w:t xml:space="preserve">del </w:t>
      </w:r>
      <w:r w:rsidR="00177E59" w:rsidRPr="00CF701F">
        <w:rPr>
          <w:rFonts w:ascii="Arial" w:hAnsi="Arial" w:cs="Arial"/>
        </w:rPr>
        <w:t>Campo</w:t>
      </w:r>
      <w:r w:rsidR="003E3EDC" w:rsidRPr="00CF701F">
        <w:rPr>
          <w:rFonts w:ascii="Arial" w:hAnsi="Arial" w:cs="Arial"/>
        </w:rPr>
        <w:t xml:space="preserve"> vigentes.</w:t>
      </w:r>
    </w:p>
    <w:p w14:paraId="46D10462" w14:textId="77777777" w:rsidR="0024198D" w:rsidRPr="00CF701F" w:rsidRDefault="001C15AA" w:rsidP="00C200CC">
      <w:pPr>
        <w:numPr>
          <w:ilvl w:val="0"/>
          <w:numId w:val="34"/>
        </w:numPr>
        <w:spacing w:after="0" w:line="240" w:lineRule="auto"/>
        <w:jc w:val="both"/>
        <w:rPr>
          <w:rFonts w:ascii="Arial" w:hAnsi="Arial" w:cs="Arial"/>
        </w:rPr>
      </w:pPr>
      <w:r w:rsidRPr="00CF701F">
        <w:rPr>
          <w:rFonts w:ascii="Arial" w:hAnsi="Arial" w:cs="Arial"/>
        </w:rPr>
        <w:t xml:space="preserve">Se </w:t>
      </w:r>
      <w:r w:rsidR="0024198D" w:rsidRPr="00CF701F">
        <w:rPr>
          <w:rFonts w:ascii="Arial" w:hAnsi="Arial" w:cs="Arial"/>
        </w:rPr>
        <w:t xml:space="preserve">contemplen acciones de reconversión productiva que detonen </w:t>
      </w:r>
      <w:r w:rsidR="009C2E62" w:rsidRPr="00CF701F">
        <w:rPr>
          <w:rFonts w:ascii="Arial" w:hAnsi="Arial" w:cs="Arial"/>
        </w:rPr>
        <w:t>el factor económico en el Estado</w:t>
      </w:r>
      <w:r w:rsidR="00766300" w:rsidRPr="00CF701F">
        <w:rPr>
          <w:rFonts w:ascii="Arial" w:hAnsi="Arial" w:cs="Arial"/>
        </w:rPr>
        <w:t>.</w:t>
      </w:r>
    </w:p>
    <w:p w14:paraId="5BA1F75F" w14:textId="77777777" w:rsidR="0024198D" w:rsidRPr="00CF701F" w:rsidRDefault="001C15AA" w:rsidP="00C200CC">
      <w:pPr>
        <w:numPr>
          <w:ilvl w:val="0"/>
          <w:numId w:val="34"/>
        </w:numPr>
        <w:spacing w:after="0" w:line="240" w:lineRule="auto"/>
        <w:jc w:val="both"/>
        <w:rPr>
          <w:rFonts w:ascii="Arial" w:hAnsi="Arial" w:cs="Arial"/>
        </w:rPr>
      </w:pPr>
      <w:r w:rsidRPr="00CF701F">
        <w:rPr>
          <w:rFonts w:ascii="Arial" w:hAnsi="Arial" w:cs="Arial"/>
        </w:rPr>
        <w:t xml:space="preserve">Presenten </w:t>
      </w:r>
      <w:r w:rsidR="0024198D" w:rsidRPr="00CF701F">
        <w:rPr>
          <w:rFonts w:ascii="Arial" w:hAnsi="Arial" w:cs="Arial"/>
        </w:rPr>
        <w:t>la solicitud de obra</w:t>
      </w:r>
      <w:r w:rsidR="003E3EDC" w:rsidRPr="00CF701F">
        <w:rPr>
          <w:rFonts w:ascii="Arial" w:hAnsi="Arial" w:cs="Arial"/>
        </w:rPr>
        <w:t>,</w:t>
      </w:r>
      <w:r w:rsidR="0024198D" w:rsidRPr="00CF701F">
        <w:rPr>
          <w:rFonts w:ascii="Arial" w:hAnsi="Arial" w:cs="Arial"/>
        </w:rPr>
        <w:t xml:space="preserve"> la cual está disponible en el Departamento de Infraestructura  Rural, con los supervisores d</w:t>
      </w:r>
      <w:r w:rsidR="003E3EDC" w:rsidRPr="00CF701F">
        <w:rPr>
          <w:rFonts w:ascii="Arial" w:hAnsi="Arial" w:cs="Arial"/>
        </w:rPr>
        <w:t xml:space="preserve">e Infraestructura Rural disponibles en todo el </w:t>
      </w:r>
      <w:r w:rsidR="00177E59" w:rsidRPr="00CF701F">
        <w:rPr>
          <w:rFonts w:ascii="Arial" w:hAnsi="Arial" w:cs="Arial"/>
        </w:rPr>
        <w:t xml:space="preserve">Estado </w:t>
      </w:r>
      <w:r w:rsidR="0024198D" w:rsidRPr="00CF701F">
        <w:rPr>
          <w:rFonts w:ascii="Arial" w:hAnsi="Arial" w:cs="Arial"/>
        </w:rPr>
        <w:t>o con</w:t>
      </w:r>
      <w:r w:rsidR="00DE1199" w:rsidRPr="00CF701F">
        <w:rPr>
          <w:rFonts w:ascii="Arial" w:hAnsi="Arial" w:cs="Arial"/>
        </w:rPr>
        <w:t xml:space="preserve"> el personal del Departamento de Coordinación de</w:t>
      </w:r>
      <w:r w:rsidR="00B977A0" w:rsidRPr="00CF701F">
        <w:rPr>
          <w:rFonts w:ascii="Arial" w:hAnsi="Arial" w:cs="Arial"/>
        </w:rPr>
        <w:t xml:space="preserve"> </w:t>
      </w:r>
      <w:r w:rsidR="00DE1199" w:rsidRPr="00CF701F">
        <w:rPr>
          <w:rFonts w:ascii="Arial" w:hAnsi="Arial" w:cs="Arial"/>
        </w:rPr>
        <w:t xml:space="preserve">Residentes de la </w:t>
      </w:r>
      <w:r w:rsidR="00177E59" w:rsidRPr="00CF701F">
        <w:rPr>
          <w:rFonts w:ascii="Arial" w:hAnsi="Arial" w:cs="Arial"/>
        </w:rPr>
        <w:t>SDR</w:t>
      </w:r>
      <w:r w:rsidR="0024198D" w:rsidRPr="00CF701F">
        <w:rPr>
          <w:rFonts w:ascii="Arial" w:hAnsi="Arial" w:cs="Arial"/>
        </w:rPr>
        <w:t>.</w:t>
      </w:r>
    </w:p>
    <w:p w14:paraId="6F9BD432" w14:textId="77777777" w:rsidR="001C15AA" w:rsidRPr="00CF701F" w:rsidRDefault="0024198D" w:rsidP="00C200CC">
      <w:pPr>
        <w:numPr>
          <w:ilvl w:val="0"/>
          <w:numId w:val="34"/>
        </w:numPr>
        <w:spacing w:after="0" w:line="240" w:lineRule="auto"/>
        <w:jc w:val="both"/>
        <w:rPr>
          <w:rFonts w:ascii="Arial" w:hAnsi="Arial" w:cs="Arial"/>
        </w:rPr>
      </w:pPr>
      <w:r w:rsidRPr="00CF701F">
        <w:rPr>
          <w:rFonts w:ascii="Arial" w:hAnsi="Arial" w:cs="Arial"/>
        </w:rPr>
        <w:t>Una vez que</w:t>
      </w:r>
      <w:r w:rsidR="001C15AA" w:rsidRPr="00CF701F">
        <w:rPr>
          <w:rFonts w:ascii="Arial" w:hAnsi="Arial" w:cs="Arial"/>
        </w:rPr>
        <w:t xml:space="preserve"> el </w:t>
      </w:r>
      <w:r w:rsidR="008C43D6" w:rsidRPr="00CF701F">
        <w:rPr>
          <w:rFonts w:ascii="Arial" w:hAnsi="Arial" w:cs="Arial"/>
        </w:rPr>
        <w:t>Departamento</w:t>
      </w:r>
      <w:r w:rsidR="001C15AA" w:rsidRPr="00CF701F">
        <w:rPr>
          <w:rFonts w:ascii="Arial" w:hAnsi="Arial" w:cs="Arial"/>
        </w:rPr>
        <w:t>, a través de su área correspondiente</w:t>
      </w:r>
      <w:r w:rsidRPr="00CF701F">
        <w:rPr>
          <w:rFonts w:ascii="Arial" w:hAnsi="Arial" w:cs="Arial"/>
        </w:rPr>
        <w:t xml:space="preserve"> analice y valide la so</w:t>
      </w:r>
      <w:r w:rsidR="00DE1199" w:rsidRPr="00CF701F">
        <w:rPr>
          <w:rFonts w:ascii="Arial" w:hAnsi="Arial" w:cs="Arial"/>
        </w:rPr>
        <w:t xml:space="preserve">licitud de obra, se le </w:t>
      </w:r>
      <w:r w:rsidR="001C15AA" w:rsidRPr="00CF701F">
        <w:rPr>
          <w:rFonts w:ascii="Arial" w:hAnsi="Arial" w:cs="Arial"/>
        </w:rPr>
        <w:t>requerirá al beneficiario</w:t>
      </w:r>
      <w:r w:rsidRPr="00CF701F">
        <w:rPr>
          <w:rFonts w:ascii="Arial" w:hAnsi="Arial" w:cs="Arial"/>
        </w:rPr>
        <w:t xml:space="preserve"> la papelería necesaria para</w:t>
      </w:r>
      <w:r w:rsidR="00DE1199" w:rsidRPr="00CF701F">
        <w:rPr>
          <w:rFonts w:ascii="Arial" w:hAnsi="Arial" w:cs="Arial"/>
        </w:rPr>
        <w:t xml:space="preserve"> la</w:t>
      </w:r>
      <w:r w:rsidRPr="00CF701F">
        <w:rPr>
          <w:rFonts w:ascii="Arial" w:hAnsi="Arial" w:cs="Arial"/>
        </w:rPr>
        <w:t xml:space="preserve"> integración del expediente técnico, tales como</w:t>
      </w:r>
      <w:r w:rsidR="00DE1199" w:rsidRPr="00CF701F">
        <w:rPr>
          <w:rFonts w:ascii="Arial" w:hAnsi="Arial" w:cs="Arial"/>
        </w:rPr>
        <w:t>:</w:t>
      </w:r>
      <w:r w:rsidRPr="00CF701F">
        <w:rPr>
          <w:rFonts w:ascii="Arial" w:hAnsi="Arial" w:cs="Arial"/>
        </w:rPr>
        <w:t xml:space="preserve"> copia de la credencial de elector vigente y demostrar la </w:t>
      </w:r>
      <w:r w:rsidRPr="00CF701F">
        <w:rPr>
          <w:rFonts w:ascii="Arial" w:hAnsi="Arial" w:cs="Arial"/>
        </w:rPr>
        <w:lastRenderedPageBreak/>
        <w:t>propiedad del predio en</w:t>
      </w:r>
      <w:r w:rsidR="00DE1199" w:rsidRPr="00CF701F">
        <w:rPr>
          <w:rFonts w:ascii="Arial" w:hAnsi="Arial" w:cs="Arial"/>
        </w:rPr>
        <w:t xml:space="preserve"> donde tentativamente se llevará</w:t>
      </w:r>
      <w:r w:rsidRPr="00CF701F">
        <w:rPr>
          <w:rFonts w:ascii="Arial" w:hAnsi="Arial" w:cs="Arial"/>
        </w:rPr>
        <w:t>n a cabo las obras</w:t>
      </w:r>
      <w:r w:rsidR="009C2E62" w:rsidRPr="00CF701F">
        <w:rPr>
          <w:rFonts w:ascii="Arial" w:hAnsi="Arial" w:cs="Arial"/>
        </w:rPr>
        <w:t xml:space="preserve">, con cualquiera de </w:t>
      </w:r>
      <w:r w:rsidR="001C15AA" w:rsidRPr="00CF701F">
        <w:rPr>
          <w:rFonts w:ascii="Arial" w:hAnsi="Arial" w:cs="Arial"/>
        </w:rPr>
        <w:t>los</w:t>
      </w:r>
      <w:r w:rsidR="009C2E62" w:rsidRPr="00CF701F">
        <w:rPr>
          <w:rFonts w:ascii="Arial" w:hAnsi="Arial" w:cs="Arial"/>
        </w:rPr>
        <w:t xml:space="preserve"> siguientes documento</w:t>
      </w:r>
      <w:r w:rsidR="001C15AA" w:rsidRPr="00CF701F">
        <w:rPr>
          <w:rFonts w:ascii="Arial" w:hAnsi="Arial" w:cs="Arial"/>
        </w:rPr>
        <w:t>s</w:t>
      </w:r>
      <w:r w:rsidR="009C2E62" w:rsidRPr="00CF701F">
        <w:rPr>
          <w:rFonts w:ascii="Arial" w:hAnsi="Arial" w:cs="Arial"/>
        </w:rPr>
        <w:t>:</w:t>
      </w:r>
      <w:r w:rsidR="001C15AA" w:rsidRPr="00CF701F">
        <w:rPr>
          <w:rFonts w:ascii="Arial" w:hAnsi="Arial" w:cs="Arial"/>
        </w:rPr>
        <w:t xml:space="preserve"> e</w:t>
      </w:r>
      <w:r w:rsidR="009C2E62" w:rsidRPr="00CF701F">
        <w:rPr>
          <w:rFonts w:ascii="Arial" w:hAnsi="Arial" w:cs="Arial"/>
        </w:rPr>
        <w:t>scritura pública, título de propiedad, certificado parcelario</w:t>
      </w:r>
      <w:r w:rsidR="00BC7A41" w:rsidRPr="00CF701F">
        <w:rPr>
          <w:rFonts w:ascii="Arial" w:hAnsi="Arial" w:cs="Arial"/>
        </w:rPr>
        <w:t>.</w:t>
      </w:r>
    </w:p>
    <w:p w14:paraId="53551662" w14:textId="77777777" w:rsidR="0024198D" w:rsidRPr="00CF701F" w:rsidRDefault="00CB036C" w:rsidP="001C15AA">
      <w:pPr>
        <w:spacing w:after="0" w:line="240" w:lineRule="auto"/>
        <w:ind w:left="720"/>
        <w:jc w:val="both"/>
        <w:rPr>
          <w:rFonts w:ascii="Arial" w:hAnsi="Arial" w:cs="Arial"/>
        </w:rPr>
      </w:pPr>
      <w:r w:rsidRPr="00CF701F">
        <w:rPr>
          <w:rFonts w:ascii="Arial" w:hAnsi="Arial" w:cs="Arial"/>
        </w:rPr>
        <w:t>En el caso de pozos presentar el permiso</w:t>
      </w:r>
      <w:r w:rsidR="00027875" w:rsidRPr="00CF701F">
        <w:rPr>
          <w:rFonts w:ascii="Arial" w:hAnsi="Arial" w:cs="Arial"/>
        </w:rPr>
        <w:t xml:space="preserve"> vigente</w:t>
      </w:r>
      <w:r w:rsidRPr="00CF701F">
        <w:rPr>
          <w:rFonts w:ascii="Arial" w:hAnsi="Arial" w:cs="Arial"/>
        </w:rPr>
        <w:t xml:space="preserve"> de perforación expedido por la Comisión Nacional del Agua. </w:t>
      </w:r>
    </w:p>
    <w:p w14:paraId="02488A11" w14:textId="77777777" w:rsidR="0024198D" w:rsidRPr="00CF701F" w:rsidRDefault="00ED0910" w:rsidP="00C200CC">
      <w:pPr>
        <w:numPr>
          <w:ilvl w:val="0"/>
          <w:numId w:val="34"/>
        </w:numPr>
        <w:spacing w:after="0" w:line="240" w:lineRule="auto"/>
        <w:jc w:val="both"/>
        <w:rPr>
          <w:rFonts w:ascii="Arial" w:hAnsi="Arial" w:cs="Arial"/>
        </w:rPr>
      </w:pPr>
      <w:r w:rsidRPr="00CF701F">
        <w:rPr>
          <w:rFonts w:ascii="Arial" w:hAnsi="Arial" w:cs="Arial"/>
        </w:rPr>
        <w:t>E</w:t>
      </w:r>
      <w:r w:rsidR="00027875" w:rsidRPr="00CF701F">
        <w:rPr>
          <w:rFonts w:ascii="Arial" w:hAnsi="Arial" w:cs="Arial"/>
        </w:rPr>
        <w:t xml:space="preserve">xhiban </w:t>
      </w:r>
      <w:r w:rsidR="0024198D" w:rsidRPr="00CF701F">
        <w:rPr>
          <w:rFonts w:ascii="Arial" w:hAnsi="Arial" w:cs="Arial"/>
        </w:rPr>
        <w:t xml:space="preserve">el pago de su aportación efectuado en cualquier  </w:t>
      </w:r>
      <w:r w:rsidR="00DE1199" w:rsidRPr="00CF701F">
        <w:rPr>
          <w:rFonts w:ascii="Arial" w:hAnsi="Arial" w:cs="Arial"/>
        </w:rPr>
        <w:t>Oficina de R</w:t>
      </w:r>
      <w:r w:rsidR="0024198D" w:rsidRPr="00CF701F">
        <w:rPr>
          <w:rFonts w:ascii="Arial" w:hAnsi="Arial" w:cs="Arial"/>
        </w:rPr>
        <w:t xml:space="preserve">ecaudación de </w:t>
      </w:r>
      <w:r w:rsidR="00DE1199" w:rsidRPr="00CF701F">
        <w:rPr>
          <w:rFonts w:ascii="Arial" w:hAnsi="Arial" w:cs="Arial"/>
        </w:rPr>
        <w:t>Rentas de la Secretarí</w:t>
      </w:r>
      <w:r w:rsidR="0024198D" w:rsidRPr="00CF701F">
        <w:rPr>
          <w:rFonts w:ascii="Arial" w:hAnsi="Arial" w:cs="Arial"/>
        </w:rPr>
        <w:t xml:space="preserve">a de Hacienda, en la cuenta correspondiente, mediante referencia alfanumérica proporcionada o disponible en el Departamento de Infraestructura  Rural, con los supervisores de </w:t>
      </w:r>
      <w:r w:rsidR="00CB036C" w:rsidRPr="00CF701F">
        <w:rPr>
          <w:rFonts w:ascii="Arial" w:hAnsi="Arial" w:cs="Arial"/>
        </w:rPr>
        <w:t>la Dependencia</w:t>
      </w:r>
      <w:r w:rsidR="0024198D" w:rsidRPr="00CF701F">
        <w:rPr>
          <w:rFonts w:ascii="Arial" w:hAnsi="Arial" w:cs="Arial"/>
        </w:rPr>
        <w:t xml:space="preserve"> en </w:t>
      </w:r>
      <w:r w:rsidR="009C2E62" w:rsidRPr="00CF701F">
        <w:rPr>
          <w:rFonts w:ascii="Arial" w:hAnsi="Arial" w:cs="Arial"/>
        </w:rPr>
        <w:t xml:space="preserve">todo </w:t>
      </w:r>
      <w:r w:rsidR="0024198D" w:rsidRPr="00CF701F">
        <w:rPr>
          <w:rFonts w:ascii="Arial" w:hAnsi="Arial" w:cs="Arial"/>
        </w:rPr>
        <w:t xml:space="preserve">del </w:t>
      </w:r>
      <w:r w:rsidR="009C2E62" w:rsidRPr="00CF701F">
        <w:rPr>
          <w:rFonts w:ascii="Arial" w:hAnsi="Arial" w:cs="Arial"/>
        </w:rPr>
        <w:t>E</w:t>
      </w:r>
      <w:r w:rsidR="0024198D" w:rsidRPr="00CF701F">
        <w:rPr>
          <w:rFonts w:ascii="Arial" w:hAnsi="Arial" w:cs="Arial"/>
        </w:rPr>
        <w:t>stado</w:t>
      </w:r>
      <w:r w:rsidR="00CB036C" w:rsidRPr="00CF701F">
        <w:rPr>
          <w:rFonts w:ascii="Arial" w:hAnsi="Arial" w:cs="Arial"/>
        </w:rPr>
        <w:t>,</w:t>
      </w:r>
      <w:r w:rsidR="0024198D" w:rsidRPr="00CF701F">
        <w:rPr>
          <w:rFonts w:ascii="Arial" w:hAnsi="Arial" w:cs="Arial"/>
        </w:rPr>
        <w:t xml:space="preserve"> o con </w:t>
      </w:r>
      <w:r w:rsidR="00DE1199" w:rsidRPr="00CF701F">
        <w:rPr>
          <w:rFonts w:ascii="Arial" w:hAnsi="Arial" w:cs="Arial"/>
        </w:rPr>
        <w:t xml:space="preserve">el personal del Departamento de Coordinación de Residentes de la </w:t>
      </w:r>
      <w:r w:rsidR="00177E59" w:rsidRPr="00CF701F">
        <w:rPr>
          <w:rFonts w:ascii="Arial" w:hAnsi="Arial" w:cs="Arial"/>
        </w:rPr>
        <w:t>SDR</w:t>
      </w:r>
      <w:r w:rsidR="0024198D" w:rsidRPr="00CF701F">
        <w:rPr>
          <w:rFonts w:ascii="Arial" w:hAnsi="Arial" w:cs="Arial"/>
        </w:rPr>
        <w:t>.</w:t>
      </w:r>
    </w:p>
    <w:p w14:paraId="33E56733" w14:textId="0E47552E" w:rsidR="0024198D" w:rsidRPr="00CF701F" w:rsidRDefault="00ED0910" w:rsidP="00C200CC">
      <w:pPr>
        <w:numPr>
          <w:ilvl w:val="0"/>
          <w:numId w:val="34"/>
        </w:numPr>
        <w:spacing w:after="0" w:line="240" w:lineRule="auto"/>
        <w:jc w:val="both"/>
        <w:rPr>
          <w:rFonts w:ascii="Arial" w:hAnsi="Arial" w:cs="Arial"/>
        </w:rPr>
      </w:pPr>
      <w:r w:rsidRPr="00CF701F">
        <w:rPr>
          <w:rFonts w:ascii="Arial" w:hAnsi="Arial" w:cs="Arial"/>
        </w:rPr>
        <w:t>F</w:t>
      </w:r>
      <w:r w:rsidR="0024198D" w:rsidRPr="00CF701F">
        <w:rPr>
          <w:rFonts w:ascii="Arial" w:hAnsi="Arial" w:cs="Arial"/>
        </w:rPr>
        <w:t>irmen el contrato</w:t>
      </w:r>
      <w:r w:rsidR="009C420B" w:rsidRPr="00CF701F">
        <w:rPr>
          <w:rFonts w:ascii="Arial" w:hAnsi="Arial" w:cs="Arial"/>
        </w:rPr>
        <w:t xml:space="preserve"> </w:t>
      </w:r>
      <w:r w:rsidR="0024198D" w:rsidRPr="00CF701F">
        <w:rPr>
          <w:rFonts w:ascii="Arial" w:hAnsi="Arial" w:cs="Arial"/>
        </w:rPr>
        <w:t xml:space="preserve">correspondiente; sin que este exceda de 200 </w:t>
      </w:r>
      <w:r w:rsidR="00DE1199" w:rsidRPr="00CF701F">
        <w:rPr>
          <w:rFonts w:ascii="Arial" w:hAnsi="Arial" w:cs="Arial"/>
        </w:rPr>
        <w:t>(doscientas) horas má</w:t>
      </w:r>
      <w:r w:rsidR="0024198D" w:rsidRPr="00CF701F">
        <w:rPr>
          <w:rFonts w:ascii="Arial" w:hAnsi="Arial" w:cs="Arial"/>
        </w:rPr>
        <w:t xml:space="preserve">quina o 500 </w:t>
      </w:r>
      <w:r w:rsidR="00DE1199" w:rsidRPr="00CF701F">
        <w:rPr>
          <w:rFonts w:ascii="Arial" w:hAnsi="Arial" w:cs="Arial"/>
        </w:rPr>
        <w:t xml:space="preserve">(quinientas) </w:t>
      </w:r>
      <w:r w:rsidR="0024198D" w:rsidRPr="00CF701F">
        <w:rPr>
          <w:rFonts w:ascii="Arial" w:hAnsi="Arial" w:cs="Arial"/>
        </w:rPr>
        <w:t xml:space="preserve">hectáreas de labranza; en el caso de </w:t>
      </w:r>
      <w:r w:rsidR="00CB036C" w:rsidRPr="00CF701F">
        <w:rPr>
          <w:rFonts w:ascii="Arial" w:hAnsi="Arial" w:cs="Arial"/>
        </w:rPr>
        <w:t xml:space="preserve">pozos y de </w:t>
      </w:r>
      <w:r w:rsidR="0024198D" w:rsidRPr="00CF701F">
        <w:rPr>
          <w:rFonts w:ascii="Arial" w:hAnsi="Arial" w:cs="Arial"/>
        </w:rPr>
        <w:t>los caminos rurales no existe limitante.</w:t>
      </w:r>
    </w:p>
    <w:p w14:paraId="02B4CBC7" w14:textId="77777777" w:rsidR="0024198D" w:rsidRPr="00CF701F" w:rsidRDefault="0024198D" w:rsidP="00C200CC">
      <w:pPr>
        <w:pStyle w:val="Prrafodelista"/>
        <w:numPr>
          <w:ilvl w:val="0"/>
          <w:numId w:val="34"/>
        </w:numPr>
        <w:jc w:val="both"/>
        <w:rPr>
          <w:rFonts w:ascii="Arial" w:hAnsi="Arial" w:cs="Arial"/>
          <w:lang w:val="es-MX"/>
        </w:rPr>
      </w:pPr>
      <w:r w:rsidRPr="00CF701F">
        <w:rPr>
          <w:rFonts w:ascii="Arial" w:hAnsi="Arial" w:cs="Arial"/>
          <w:lang w:val="es-MX"/>
        </w:rPr>
        <w:t>Que exista el compromiso por parte de</w:t>
      </w:r>
      <w:r w:rsidR="00ED0910" w:rsidRPr="00CF701F">
        <w:rPr>
          <w:rFonts w:ascii="Arial" w:hAnsi="Arial" w:cs="Arial"/>
          <w:lang w:val="es-MX"/>
        </w:rPr>
        <w:t xml:space="preserve"> los beneficiarios </w:t>
      </w:r>
      <w:r w:rsidRPr="00CF701F">
        <w:rPr>
          <w:rFonts w:ascii="Arial" w:hAnsi="Arial" w:cs="Arial"/>
          <w:lang w:val="es-MX"/>
        </w:rPr>
        <w:t>de permitir la ejecución continu</w:t>
      </w:r>
      <w:r w:rsidR="003F7DF1" w:rsidRPr="00CF701F">
        <w:rPr>
          <w:rFonts w:ascii="Arial" w:hAnsi="Arial" w:cs="Arial"/>
          <w:lang w:val="es-MX"/>
        </w:rPr>
        <w:t>a de las obras una vez que la máquina asignada esté</w:t>
      </w:r>
      <w:r w:rsidRPr="00CF701F">
        <w:rPr>
          <w:rFonts w:ascii="Arial" w:hAnsi="Arial" w:cs="Arial"/>
          <w:lang w:val="es-MX"/>
        </w:rPr>
        <w:t xml:space="preserve"> en el predio</w:t>
      </w:r>
      <w:r w:rsidR="003F7DF1" w:rsidRPr="00CF701F">
        <w:rPr>
          <w:rFonts w:ascii="Arial" w:hAnsi="Arial" w:cs="Arial"/>
          <w:lang w:val="es-MX"/>
        </w:rPr>
        <w:t>,</w:t>
      </w:r>
      <w:r w:rsidRPr="00CF701F">
        <w:rPr>
          <w:rFonts w:ascii="Arial" w:hAnsi="Arial" w:cs="Arial"/>
          <w:lang w:val="es-MX"/>
        </w:rPr>
        <w:t xml:space="preserve"> respetando la programación en tiempo y forma.</w:t>
      </w:r>
    </w:p>
    <w:p w14:paraId="6CFA36E8" w14:textId="77777777" w:rsidR="00936D2B" w:rsidRPr="00CF701F" w:rsidRDefault="00936D2B" w:rsidP="00936D2B">
      <w:pPr>
        <w:pStyle w:val="Prrafodelista"/>
        <w:ind w:left="720"/>
        <w:jc w:val="both"/>
        <w:rPr>
          <w:rFonts w:ascii="Arial" w:hAnsi="Arial" w:cs="Arial"/>
          <w:lang w:val="es-MX"/>
        </w:rPr>
      </w:pPr>
    </w:p>
    <w:p w14:paraId="5619432A" w14:textId="77777777" w:rsidR="00936D2B" w:rsidRPr="00CF701F" w:rsidRDefault="00936D2B" w:rsidP="00936D2B">
      <w:pPr>
        <w:pStyle w:val="Prrafodelista"/>
        <w:jc w:val="both"/>
        <w:rPr>
          <w:rFonts w:ascii="Arial" w:hAnsi="Arial" w:cs="Arial"/>
          <w:lang w:val="es-MX"/>
        </w:rPr>
      </w:pPr>
      <w:r w:rsidRPr="00CF701F">
        <w:rPr>
          <w:rFonts w:ascii="Arial" w:hAnsi="Arial" w:cs="Arial"/>
          <w:lang w:val="es-MX"/>
        </w:rPr>
        <w:t>En caso de que el beneficiario esté representado, el mandatario y/o apoderado legal deberá cumplir además con los siguientes requisitos documentales:</w:t>
      </w:r>
    </w:p>
    <w:p w14:paraId="22328DC8" w14:textId="77777777" w:rsidR="00936D2B" w:rsidRPr="00CF701F" w:rsidRDefault="00936D2B" w:rsidP="00936D2B">
      <w:pPr>
        <w:pStyle w:val="Prrafodelista"/>
        <w:ind w:left="720"/>
        <w:jc w:val="both"/>
        <w:rPr>
          <w:rFonts w:ascii="Arial" w:hAnsi="Arial" w:cs="Arial"/>
          <w:lang w:val="es-MX"/>
        </w:rPr>
      </w:pPr>
    </w:p>
    <w:p w14:paraId="0875FE3D" w14:textId="681F89D5" w:rsidR="00936D2B" w:rsidRPr="00CF701F" w:rsidRDefault="00936D2B" w:rsidP="002E4718">
      <w:pPr>
        <w:pStyle w:val="Prrafodelista"/>
        <w:ind w:left="709" w:hanging="283"/>
        <w:jc w:val="both"/>
        <w:rPr>
          <w:rFonts w:ascii="Arial" w:hAnsi="Arial" w:cs="Arial"/>
          <w:lang w:val="es-MX"/>
        </w:rPr>
      </w:pPr>
      <w:r w:rsidRPr="00CF701F">
        <w:rPr>
          <w:rFonts w:ascii="Arial" w:hAnsi="Arial" w:cs="Arial"/>
          <w:lang w:val="es-MX"/>
        </w:rPr>
        <w:t xml:space="preserve">a) Poder o Carta poder </w:t>
      </w:r>
      <w:r w:rsidR="00F42671" w:rsidRPr="00CF701F">
        <w:rPr>
          <w:rFonts w:ascii="Arial" w:hAnsi="Arial" w:cs="Arial"/>
          <w:lang w:val="es-MX"/>
        </w:rPr>
        <w:t>con facultades suficientes para obtener el apoyo</w:t>
      </w:r>
      <w:r w:rsidRPr="00CF701F">
        <w:rPr>
          <w:rFonts w:ascii="Arial" w:hAnsi="Arial" w:cs="Arial"/>
          <w:lang w:val="es-MX"/>
        </w:rPr>
        <w:t xml:space="preserve"> (ratificada </w:t>
      </w:r>
      <w:r w:rsidR="002E4718">
        <w:rPr>
          <w:rFonts w:ascii="Arial" w:hAnsi="Arial" w:cs="Arial"/>
          <w:lang w:val="es-MX"/>
        </w:rPr>
        <w:t xml:space="preserve">ante </w:t>
      </w:r>
      <w:r w:rsidRPr="00CF701F">
        <w:rPr>
          <w:rFonts w:ascii="Arial" w:hAnsi="Arial" w:cs="Arial"/>
          <w:lang w:val="es-MX"/>
        </w:rPr>
        <w:t>un Fedatario Público);</w:t>
      </w:r>
    </w:p>
    <w:p w14:paraId="31A70FB3" w14:textId="77777777" w:rsidR="00936D2B" w:rsidRPr="00CF701F" w:rsidRDefault="00936D2B" w:rsidP="002E4718">
      <w:pPr>
        <w:pStyle w:val="Prrafodelista"/>
        <w:ind w:left="709" w:hanging="283"/>
        <w:jc w:val="both"/>
        <w:rPr>
          <w:rFonts w:ascii="Arial" w:hAnsi="Arial" w:cs="Arial"/>
          <w:lang w:val="es-MX"/>
        </w:rPr>
      </w:pPr>
      <w:r w:rsidRPr="00CF701F">
        <w:rPr>
          <w:rFonts w:ascii="Arial" w:hAnsi="Arial" w:cs="Arial"/>
          <w:lang w:val="es-MX"/>
        </w:rPr>
        <w:t>b) Identificación oficial vigente;</w:t>
      </w:r>
    </w:p>
    <w:p w14:paraId="71121FF0" w14:textId="77777777" w:rsidR="00936D2B" w:rsidRPr="00CF701F" w:rsidRDefault="00936D2B" w:rsidP="002E4718">
      <w:pPr>
        <w:pStyle w:val="Prrafodelista"/>
        <w:ind w:left="709" w:hanging="283"/>
        <w:jc w:val="both"/>
        <w:rPr>
          <w:rFonts w:ascii="Arial" w:hAnsi="Arial" w:cs="Arial"/>
          <w:lang w:val="es-MX"/>
        </w:rPr>
      </w:pPr>
      <w:r w:rsidRPr="00CF701F">
        <w:rPr>
          <w:rFonts w:ascii="Arial" w:hAnsi="Arial" w:cs="Arial"/>
          <w:lang w:val="es-MX"/>
        </w:rPr>
        <w:t>c) CURP; y</w:t>
      </w:r>
    </w:p>
    <w:p w14:paraId="5F603930" w14:textId="77777777" w:rsidR="00936D2B" w:rsidRPr="00CF701F" w:rsidRDefault="00936D2B" w:rsidP="002E4718">
      <w:pPr>
        <w:pStyle w:val="Prrafodelista"/>
        <w:ind w:left="709" w:hanging="283"/>
        <w:jc w:val="both"/>
        <w:rPr>
          <w:rFonts w:ascii="Arial" w:hAnsi="Arial" w:cs="Arial"/>
          <w:lang w:val="es-MX"/>
        </w:rPr>
      </w:pPr>
      <w:r w:rsidRPr="00CF701F">
        <w:rPr>
          <w:rFonts w:ascii="Arial" w:hAnsi="Arial" w:cs="Arial"/>
          <w:lang w:val="es-MX"/>
        </w:rPr>
        <w:t>d) Comprobante de domicilio (recibos de luz, teléfono, predial, agua), con una vigencia no mayor a tres meses anteriores a la fecha de solicitud.</w:t>
      </w:r>
    </w:p>
    <w:p w14:paraId="097EE226" w14:textId="77777777" w:rsidR="0024198D" w:rsidRPr="00CF701F" w:rsidRDefault="0024198D" w:rsidP="00F61D32">
      <w:pPr>
        <w:spacing w:after="0" w:line="240" w:lineRule="auto"/>
        <w:jc w:val="both"/>
        <w:rPr>
          <w:rFonts w:ascii="Arial" w:hAnsi="Arial" w:cs="Arial"/>
        </w:rPr>
      </w:pPr>
    </w:p>
    <w:p w14:paraId="63B67B02" w14:textId="77777777" w:rsidR="00C7282B" w:rsidRPr="00CF701F" w:rsidRDefault="00BD56E6" w:rsidP="00646774">
      <w:pPr>
        <w:spacing w:after="0" w:line="240" w:lineRule="auto"/>
        <w:jc w:val="center"/>
        <w:rPr>
          <w:rFonts w:ascii="Arial" w:hAnsi="Arial" w:cs="Arial"/>
          <w:b/>
        </w:rPr>
      </w:pPr>
      <w:r w:rsidRPr="00CF701F">
        <w:rPr>
          <w:rFonts w:ascii="Arial" w:hAnsi="Arial" w:cs="Arial"/>
          <w:b/>
        </w:rPr>
        <w:t>CAPÍTULO</w:t>
      </w:r>
      <w:r w:rsidR="0058059B" w:rsidRPr="00CF701F">
        <w:rPr>
          <w:rFonts w:ascii="Arial" w:hAnsi="Arial" w:cs="Arial"/>
          <w:b/>
        </w:rPr>
        <w:t xml:space="preserve"> III. </w:t>
      </w:r>
      <w:r w:rsidR="008230DE" w:rsidRPr="00CF701F">
        <w:rPr>
          <w:rFonts w:ascii="Arial" w:hAnsi="Arial" w:cs="Arial"/>
          <w:b/>
        </w:rPr>
        <w:t xml:space="preserve">CARACTERÍSTICAS DE LOS APOYOS </w:t>
      </w:r>
    </w:p>
    <w:p w14:paraId="6A99E633" w14:textId="77777777" w:rsidR="00646774" w:rsidRPr="00CF701F" w:rsidRDefault="00646774" w:rsidP="00646774">
      <w:pPr>
        <w:spacing w:after="0" w:line="240" w:lineRule="auto"/>
        <w:jc w:val="center"/>
        <w:rPr>
          <w:rFonts w:ascii="Arial" w:hAnsi="Arial" w:cs="Arial"/>
          <w:noProof/>
        </w:rPr>
      </w:pPr>
    </w:p>
    <w:p w14:paraId="2D2110A4" w14:textId="77777777" w:rsidR="0058059B" w:rsidRPr="00CF701F" w:rsidRDefault="0058059B" w:rsidP="0058059B">
      <w:pPr>
        <w:pStyle w:val="Sinespaciado"/>
        <w:ind w:right="-93"/>
        <w:jc w:val="both"/>
        <w:rPr>
          <w:rFonts w:ascii="Arial" w:hAnsi="Arial" w:cs="Arial"/>
        </w:rPr>
      </w:pPr>
      <w:r w:rsidRPr="00CF701F">
        <w:rPr>
          <w:rFonts w:ascii="Arial" w:hAnsi="Arial" w:cs="Arial"/>
          <w:b/>
          <w:noProof/>
        </w:rPr>
        <w:t xml:space="preserve">Artículo 7.- </w:t>
      </w:r>
      <w:r w:rsidR="00274E1D" w:rsidRPr="00CF701F">
        <w:rPr>
          <w:rFonts w:ascii="Arial" w:hAnsi="Arial" w:cs="Arial"/>
          <w:b/>
          <w:noProof/>
        </w:rPr>
        <w:t xml:space="preserve"> </w:t>
      </w:r>
      <w:r w:rsidRPr="00CF701F">
        <w:rPr>
          <w:rFonts w:ascii="Arial" w:hAnsi="Arial" w:cs="Arial"/>
        </w:rPr>
        <w:t>Los apoyos que otorga la SDR consisten en aportaciones directas destinadas a múltiples acciones y propósitos relacionados con</w:t>
      </w:r>
      <w:r w:rsidR="005B6A7C" w:rsidRPr="00CF701F">
        <w:rPr>
          <w:rFonts w:ascii="Arial" w:hAnsi="Arial" w:cs="Arial"/>
        </w:rPr>
        <w:t xml:space="preserve"> los comp</w:t>
      </w:r>
      <w:r w:rsidR="0044054D" w:rsidRPr="00CF701F">
        <w:rPr>
          <w:rFonts w:ascii="Arial" w:hAnsi="Arial" w:cs="Arial"/>
        </w:rPr>
        <w:t>o</w:t>
      </w:r>
      <w:r w:rsidR="005B6A7C" w:rsidRPr="00CF701F">
        <w:rPr>
          <w:rFonts w:ascii="Arial" w:hAnsi="Arial" w:cs="Arial"/>
        </w:rPr>
        <w:t>nentes del programa presupuestario,</w:t>
      </w:r>
      <w:r w:rsidRPr="00CF701F">
        <w:rPr>
          <w:rFonts w:ascii="Arial" w:hAnsi="Arial" w:cs="Arial"/>
        </w:rPr>
        <w:t xml:space="preserve"> como se indica a continuación:</w:t>
      </w:r>
    </w:p>
    <w:p w14:paraId="68881C72" w14:textId="77777777" w:rsidR="00C7282B" w:rsidRPr="00CF701F" w:rsidRDefault="00C7282B" w:rsidP="00F61D32">
      <w:pPr>
        <w:spacing w:after="0" w:line="240" w:lineRule="auto"/>
        <w:jc w:val="both"/>
        <w:rPr>
          <w:rFonts w:ascii="Arial" w:hAnsi="Arial" w:cs="Arial"/>
          <w:noProof/>
        </w:rPr>
      </w:pPr>
    </w:p>
    <w:p w14:paraId="48B83C72" w14:textId="77777777" w:rsidR="00E8747A" w:rsidRPr="00CF701F" w:rsidRDefault="00745166" w:rsidP="00F61D32">
      <w:pPr>
        <w:spacing w:after="0" w:line="240" w:lineRule="auto"/>
        <w:jc w:val="both"/>
        <w:rPr>
          <w:rFonts w:ascii="Arial" w:hAnsi="Arial" w:cs="Arial"/>
          <w:b/>
          <w:noProof/>
        </w:rPr>
      </w:pPr>
      <w:r w:rsidRPr="00CF701F">
        <w:rPr>
          <w:rFonts w:ascii="Arial" w:hAnsi="Arial" w:cs="Arial"/>
          <w:b/>
          <w:noProof/>
        </w:rPr>
        <w:t>Actividad</w:t>
      </w:r>
      <w:r w:rsidR="0058059B" w:rsidRPr="00CF701F">
        <w:rPr>
          <w:rFonts w:ascii="Arial" w:hAnsi="Arial" w:cs="Arial"/>
          <w:b/>
          <w:noProof/>
        </w:rPr>
        <w:t xml:space="preserve"> </w:t>
      </w:r>
      <w:r w:rsidR="009C420B" w:rsidRPr="00CF701F">
        <w:rPr>
          <w:rFonts w:ascii="Arial" w:hAnsi="Arial" w:cs="Arial"/>
          <w:b/>
          <w:noProof/>
        </w:rPr>
        <w:t>C0101 Preparació</w:t>
      </w:r>
      <w:r w:rsidR="008230DE">
        <w:rPr>
          <w:rFonts w:ascii="Arial" w:hAnsi="Arial" w:cs="Arial"/>
          <w:b/>
          <w:noProof/>
        </w:rPr>
        <w:t>n de tierras agrí</w:t>
      </w:r>
      <w:r w:rsidR="00C7282B" w:rsidRPr="00CF701F">
        <w:rPr>
          <w:rFonts w:ascii="Arial" w:hAnsi="Arial" w:cs="Arial"/>
          <w:b/>
          <w:noProof/>
        </w:rPr>
        <w:t>colas para cultivo:</w:t>
      </w:r>
    </w:p>
    <w:tbl>
      <w:tblPr>
        <w:tblW w:w="9713" w:type="dxa"/>
        <w:tblInd w:w="97" w:type="dxa"/>
        <w:tblLook w:val="04A0" w:firstRow="1" w:lastRow="0" w:firstColumn="1" w:lastColumn="0" w:noHBand="0" w:noVBand="1"/>
      </w:tblPr>
      <w:tblGrid>
        <w:gridCol w:w="2560"/>
        <w:gridCol w:w="1420"/>
        <w:gridCol w:w="1418"/>
        <w:gridCol w:w="1714"/>
        <w:gridCol w:w="1481"/>
        <w:gridCol w:w="1120"/>
      </w:tblGrid>
      <w:tr w:rsidR="00A22D9A" w:rsidRPr="00CF701F" w14:paraId="48D92D79" w14:textId="77777777" w:rsidTr="00A22D9A">
        <w:trPr>
          <w:trHeight w:val="300"/>
        </w:trPr>
        <w:tc>
          <w:tcPr>
            <w:tcW w:w="9713" w:type="dxa"/>
            <w:gridSpan w:val="6"/>
            <w:tcBorders>
              <w:top w:val="single" w:sz="4" w:space="0" w:color="auto"/>
              <w:left w:val="single" w:sz="4" w:space="0" w:color="auto"/>
              <w:bottom w:val="single" w:sz="4" w:space="0" w:color="auto"/>
              <w:right w:val="single" w:sz="4" w:space="0" w:color="auto"/>
            </w:tcBorders>
            <w:shd w:val="clear" w:color="000000" w:fill="C2D69A"/>
            <w:noWrap/>
            <w:vAlign w:val="bottom"/>
            <w:hideMark/>
          </w:tcPr>
          <w:p w14:paraId="5EF3C4FE" w14:textId="46C3D37B" w:rsidR="00A22D9A" w:rsidRPr="008230DE" w:rsidRDefault="00A22D9A" w:rsidP="00A22D9A">
            <w:pPr>
              <w:spacing w:after="0" w:line="240" w:lineRule="auto"/>
              <w:jc w:val="center"/>
              <w:rPr>
                <w:rFonts w:ascii="Arial" w:hAnsi="Arial" w:cs="Arial"/>
                <w:b/>
                <w:bCs/>
                <w:color w:val="000000"/>
                <w:sz w:val="18"/>
                <w:szCs w:val="18"/>
                <w:lang w:val="en-US" w:eastAsia="en-US"/>
              </w:rPr>
            </w:pPr>
            <w:r w:rsidRPr="008230DE">
              <w:rPr>
                <w:rFonts w:ascii="Arial" w:hAnsi="Arial" w:cs="Arial"/>
                <w:b/>
                <w:bCs/>
                <w:color w:val="000000"/>
                <w:sz w:val="18"/>
                <w:szCs w:val="18"/>
                <w:lang w:val="en-US" w:eastAsia="en-US"/>
              </w:rPr>
              <w:t>MAQUIN</w:t>
            </w:r>
            <w:r w:rsidR="001B7BD2">
              <w:rPr>
                <w:rFonts w:ascii="Arial" w:hAnsi="Arial" w:cs="Arial"/>
                <w:b/>
                <w:bCs/>
                <w:color w:val="000000"/>
                <w:sz w:val="18"/>
                <w:szCs w:val="18"/>
                <w:lang w:val="en-US" w:eastAsia="en-US"/>
              </w:rPr>
              <w:t>ARÍA AGRÍ</w:t>
            </w:r>
            <w:r w:rsidRPr="008230DE">
              <w:rPr>
                <w:rFonts w:ascii="Arial" w:hAnsi="Arial" w:cs="Arial"/>
                <w:b/>
                <w:bCs/>
                <w:color w:val="000000"/>
                <w:sz w:val="18"/>
                <w:szCs w:val="18"/>
                <w:lang w:val="en-US" w:eastAsia="en-US"/>
              </w:rPr>
              <w:t>COLA CHALLENGER</w:t>
            </w:r>
          </w:p>
        </w:tc>
      </w:tr>
      <w:tr w:rsidR="00A22D9A" w:rsidRPr="00CF701F" w14:paraId="0F13B5AD" w14:textId="77777777" w:rsidTr="00A22D9A">
        <w:trPr>
          <w:trHeight w:val="300"/>
        </w:trPr>
        <w:tc>
          <w:tcPr>
            <w:tcW w:w="2560" w:type="dxa"/>
            <w:vMerge w:val="restart"/>
            <w:tcBorders>
              <w:top w:val="nil"/>
              <w:left w:val="single" w:sz="4" w:space="0" w:color="auto"/>
              <w:bottom w:val="single" w:sz="4" w:space="0" w:color="auto"/>
              <w:right w:val="single" w:sz="4" w:space="0" w:color="auto"/>
            </w:tcBorders>
            <w:shd w:val="clear" w:color="000000" w:fill="C2D69A"/>
            <w:vAlign w:val="center"/>
            <w:hideMark/>
          </w:tcPr>
          <w:p w14:paraId="4EB255B2"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MODELO</w:t>
            </w:r>
          </w:p>
        </w:tc>
        <w:tc>
          <w:tcPr>
            <w:tcW w:w="1420" w:type="dxa"/>
            <w:vMerge w:val="restart"/>
            <w:tcBorders>
              <w:top w:val="nil"/>
              <w:left w:val="single" w:sz="4" w:space="0" w:color="auto"/>
              <w:bottom w:val="single" w:sz="4" w:space="0" w:color="auto"/>
              <w:right w:val="single" w:sz="4" w:space="0" w:color="auto"/>
            </w:tcBorders>
            <w:shd w:val="clear" w:color="000000" w:fill="C2D69A"/>
            <w:vAlign w:val="center"/>
            <w:hideMark/>
          </w:tcPr>
          <w:p w14:paraId="2A8E663B"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COSTO TOTAL</w:t>
            </w:r>
          </w:p>
        </w:tc>
        <w:tc>
          <w:tcPr>
            <w:tcW w:w="1418" w:type="dxa"/>
            <w:vMerge w:val="restart"/>
            <w:tcBorders>
              <w:top w:val="nil"/>
              <w:left w:val="single" w:sz="4" w:space="0" w:color="auto"/>
              <w:bottom w:val="single" w:sz="4" w:space="0" w:color="auto"/>
              <w:right w:val="single" w:sz="4" w:space="0" w:color="auto"/>
            </w:tcBorders>
            <w:shd w:val="clear" w:color="000000" w:fill="C2D69A"/>
            <w:vAlign w:val="center"/>
            <w:hideMark/>
          </w:tcPr>
          <w:p w14:paraId="33F4B3BC"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U de M</w:t>
            </w:r>
          </w:p>
        </w:tc>
        <w:tc>
          <w:tcPr>
            <w:tcW w:w="4315" w:type="dxa"/>
            <w:gridSpan w:val="3"/>
            <w:tcBorders>
              <w:top w:val="single" w:sz="4" w:space="0" w:color="auto"/>
              <w:left w:val="nil"/>
              <w:bottom w:val="single" w:sz="4" w:space="0" w:color="auto"/>
              <w:right w:val="single" w:sz="4" w:space="0" w:color="auto"/>
            </w:tcBorders>
            <w:shd w:val="clear" w:color="000000" w:fill="C2D69A"/>
            <w:vAlign w:val="center"/>
            <w:hideMark/>
          </w:tcPr>
          <w:p w14:paraId="4DA00604"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TARIFA</w:t>
            </w:r>
          </w:p>
        </w:tc>
      </w:tr>
      <w:tr w:rsidR="00A22D9A" w:rsidRPr="00CF701F" w14:paraId="5F8B4AAC" w14:textId="77777777" w:rsidTr="00A22D9A">
        <w:trPr>
          <w:trHeight w:val="600"/>
        </w:trPr>
        <w:tc>
          <w:tcPr>
            <w:tcW w:w="2560" w:type="dxa"/>
            <w:vMerge/>
            <w:tcBorders>
              <w:top w:val="nil"/>
              <w:left w:val="single" w:sz="4" w:space="0" w:color="auto"/>
              <w:bottom w:val="single" w:sz="4" w:space="0" w:color="auto"/>
              <w:right w:val="single" w:sz="4" w:space="0" w:color="auto"/>
            </w:tcBorders>
            <w:vAlign w:val="center"/>
            <w:hideMark/>
          </w:tcPr>
          <w:p w14:paraId="022D68BF"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20" w:type="dxa"/>
            <w:vMerge/>
            <w:tcBorders>
              <w:top w:val="nil"/>
              <w:left w:val="single" w:sz="4" w:space="0" w:color="auto"/>
              <w:bottom w:val="single" w:sz="4" w:space="0" w:color="auto"/>
              <w:right w:val="single" w:sz="4" w:space="0" w:color="auto"/>
            </w:tcBorders>
            <w:vAlign w:val="center"/>
            <w:hideMark/>
          </w:tcPr>
          <w:p w14:paraId="23181206"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14:paraId="6D783138"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714" w:type="dxa"/>
            <w:tcBorders>
              <w:top w:val="nil"/>
              <w:left w:val="nil"/>
              <w:bottom w:val="single" w:sz="4" w:space="0" w:color="auto"/>
              <w:right w:val="single" w:sz="4" w:space="0" w:color="auto"/>
            </w:tcBorders>
            <w:shd w:val="clear" w:color="000000" w:fill="C2D69A"/>
            <w:vAlign w:val="center"/>
            <w:hideMark/>
          </w:tcPr>
          <w:p w14:paraId="3705154D" w14:textId="77777777" w:rsidR="00A22D9A" w:rsidRPr="008230DE" w:rsidRDefault="008230DE" w:rsidP="00A22D9A">
            <w:pPr>
              <w:spacing w:after="0" w:line="240" w:lineRule="auto"/>
              <w:jc w:val="center"/>
              <w:rPr>
                <w:rFonts w:ascii="Arial" w:hAnsi="Arial" w:cs="Arial"/>
                <w:color w:val="000000"/>
                <w:sz w:val="18"/>
                <w:szCs w:val="18"/>
                <w:lang w:val="en-US" w:eastAsia="en-US"/>
              </w:rPr>
            </w:pPr>
            <w:r>
              <w:rPr>
                <w:rFonts w:ascii="Arial" w:hAnsi="Arial" w:cs="Arial"/>
                <w:color w:val="000000"/>
                <w:sz w:val="18"/>
                <w:szCs w:val="18"/>
                <w:lang w:val="en-US" w:eastAsia="en-US"/>
              </w:rPr>
              <w:t>APORTACIÓ</w:t>
            </w:r>
            <w:r w:rsidR="00A22D9A" w:rsidRPr="008230DE">
              <w:rPr>
                <w:rFonts w:ascii="Arial" w:hAnsi="Arial" w:cs="Arial"/>
                <w:color w:val="000000"/>
                <w:sz w:val="18"/>
                <w:szCs w:val="18"/>
                <w:lang w:val="en-US" w:eastAsia="en-US"/>
              </w:rPr>
              <w:t>N PRODUCTOR</w:t>
            </w:r>
          </w:p>
        </w:tc>
        <w:tc>
          <w:tcPr>
            <w:tcW w:w="1481" w:type="dxa"/>
            <w:vMerge w:val="restart"/>
            <w:tcBorders>
              <w:top w:val="nil"/>
              <w:left w:val="single" w:sz="4" w:space="0" w:color="auto"/>
              <w:bottom w:val="single" w:sz="4" w:space="0" w:color="auto"/>
              <w:right w:val="single" w:sz="4" w:space="0" w:color="auto"/>
            </w:tcBorders>
            <w:shd w:val="clear" w:color="000000" w:fill="C2D69A"/>
            <w:vAlign w:val="center"/>
            <w:hideMark/>
          </w:tcPr>
          <w:p w14:paraId="590EEA70"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SUBSIDIO GOBIERNO DEL ESTADO</w:t>
            </w:r>
          </w:p>
        </w:tc>
        <w:tc>
          <w:tcPr>
            <w:tcW w:w="1120" w:type="dxa"/>
            <w:vMerge w:val="restart"/>
            <w:tcBorders>
              <w:top w:val="nil"/>
              <w:left w:val="single" w:sz="4" w:space="0" w:color="auto"/>
              <w:bottom w:val="single" w:sz="4" w:space="0" w:color="auto"/>
              <w:right w:val="single" w:sz="4" w:space="0" w:color="auto"/>
            </w:tcBorders>
            <w:shd w:val="clear" w:color="000000" w:fill="C2D69A"/>
            <w:vAlign w:val="center"/>
            <w:hideMark/>
          </w:tcPr>
          <w:p w14:paraId="2C449EC2"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TASA SUBSIDIO</w:t>
            </w:r>
          </w:p>
        </w:tc>
      </w:tr>
      <w:tr w:rsidR="00A22D9A" w:rsidRPr="00CF701F" w14:paraId="6EA6DE43" w14:textId="77777777" w:rsidTr="00A22D9A">
        <w:trPr>
          <w:trHeight w:val="300"/>
        </w:trPr>
        <w:tc>
          <w:tcPr>
            <w:tcW w:w="2560" w:type="dxa"/>
            <w:vMerge/>
            <w:tcBorders>
              <w:top w:val="nil"/>
              <w:left w:val="single" w:sz="4" w:space="0" w:color="auto"/>
              <w:bottom w:val="single" w:sz="4" w:space="0" w:color="auto"/>
              <w:right w:val="single" w:sz="4" w:space="0" w:color="auto"/>
            </w:tcBorders>
            <w:vAlign w:val="center"/>
            <w:hideMark/>
          </w:tcPr>
          <w:p w14:paraId="7DBC8C49"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20" w:type="dxa"/>
            <w:vMerge/>
            <w:tcBorders>
              <w:top w:val="nil"/>
              <w:left w:val="single" w:sz="4" w:space="0" w:color="auto"/>
              <w:bottom w:val="single" w:sz="4" w:space="0" w:color="auto"/>
              <w:right w:val="single" w:sz="4" w:space="0" w:color="auto"/>
            </w:tcBorders>
            <w:vAlign w:val="center"/>
            <w:hideMark/>
          </w:tcPr>
          <w:p w14:paraId="455ECAA0"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14:paraId="60902A93"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714" w:type="dxa"/>
            <w:tcBorders>
              <w:top w:val="nil"/>
              <w:left w:val="nil"/>
              <w:bottom w:val="single" w:sz="4" w:space="0" w:color="auto"/>
              <w:right w:val="single" w:sz="4" w:space="0" w:color="auto"/>
            </w:tcBorders>
            <w:shd w:val="clear" w:color="000000" w:fill="C2D69A"/>
            <w:noWrap/>
            <w:vAlign w:val="center"/>
            <w:hideMark/>
          </w:tcPr>
          <w:p w14:paraId="15BE2A10" w14:textId="77777777" w:rsidR="00A22D9A" w:rsidRPr="008230DE" w:rsidRDefault="00A22D9A" w:rsidP="00A22D9A">
            <w:pPr>
              <w:spacing w:after="0" w:line="240" w:lineRule="auto"/>
              <w:jc w:val="center"/>
              <w:rPr>
                <w:rFonts w:ascii="Arial" w:hAnsi="Arial" w:cs="Arial"/>
                <w:color w:val="000000"/>
                <w:sz w:val="16"/>
                <w:szCs w:val="16"/>
                <w:lang w:val="en-US" w:eastAsia="en-US"/>
              </w:rPr>
            </w:pPr>
            <w:r w:rsidRPr="008230DE">
              <w:rPr>
                <w:rFonts w:ascii="Arial" w:hAnsi="Arial" w:cs="Arial"/>
                <w:color w:val="000000"/>
                <w:sz w:val="16"/>
                <w:szCs w:val="16"/>
                <w:lang w:val="en-US" w:eastAsia="en-US"/>
              </w:rPr>
              <w:t>PRECIO SUBSIDIADO</w:t>
            </w:r>
          </w:p>
        </w:tc>
        <w:tc>
          <w:tcPr>
            <w:tcW w:w="1481" w:type="dxa"/>
            <w:vMerge/>
            <w:tcBorders>
              <w:top w:val="nil"/>
              <w:left w:val="single" w:sz="4" w:space="0" w:color="auto"/>
              <w:bottom w:val="single" w:sz="4" w:space="0" w:color="auto"/>
              <w:right w:val="single" w:sz="4" w:space="0" w:color="auto"/>
            </w:tcBorders>
            <w:vAlign w:val="center"/>
            <w:hideMark/>
          </w:tcPr>
          <w:p w14:paraId="3B60676D"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120" w:type="dxa"/>
            <w:vMerge/>
            <w:tcBorders>
              <w:top w:val="nil"/>
              <w:left w:val="single" w:sz="4" w:space="0" w:color="auto"/>
              <w:bottom w:val="single" w:sz="4" w:space="0" w:color="auto"/>
              <w:right w:val="single" w:sz="4" w:space="0" w:color="auto"/>
            </w:tcBorders>
            <w:vAlign w:val="center"/>
            <w:hideMark/>
          </w:tcPr>
          <w:p w14:paraId="7C6CA29A" w14:textId="77777777" w:rsidR="00A22D9A" w:rsidRPr="008230DE" w:rsidRDefault="00A22D9A" w:rsidP="00A22D9A">
            <w:pPr>
              <w:spacing w:after="0" w:line="240" w:lineRule="auto"/>
              <w:rPr>
                <w:rFonts w:ascii="Arial" w:hAnsi="Arial" w:cs="Arial"/>
                <w:color w:val="000000"/>
                <w:sz w:val="18"/>
                <w:szCs w:val="18"/>
                <w:lang w:val="en-US" w:eastAsia="en-US"/>
              </w:rPr>
            </w:pPr>
          </w:p>
        </w:tc>
      </w:tr>
      <w:tr w:rsidR="00A22D9A" w:rsidRPr="00CF701F" w14:paraId="349F3FF6"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2A994F9"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Eliminador</w:t>
            </w:r>
          </w:p>
        </w:tc>
        <w:tc>
          <w:tcPr>
            <w:tcW w:w="1420" w:type="dxa"/>
            <w:tcBorders>
              <w:top w:val="nil"/>
              <w:left w:val="nil"/>
              <w:bottom w:val="single" w:sz="4" w:space="0" w:color="auto"/>
              <w:right w:val="single" w:sz="4" w:space="0" w:color="auto"/>
            </w:tcBorders>
            <w:shd w:val="clear" w:color="auto" w:fill="auto"/>
            <w:noWrap/>
            <w:vAlign w:val="center"/>
            <w:hideMark/>
          </w:tcPr>
          <w:p w14:paraId="0EC4C5D7"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750.00 </w:t>
            </w:r>
          </w:p>
        </w:tc>
        <w:tc>
          <w:tcPr>
            <w:tcW w:w="1418" w:type="dxa"/>
            <w:tcBorders>
              <w:top w:val="nil"/>
              <w:left w:val="nil"/>
              <w:bottom w:val="single" w:sz="4" w:space="0" w:color="auto"/>
              <w:right w:val="single" w:sz="4" w:space="0" w:color="auto"/>
            </w:tcBorders>
            <w:shd w:val="clear" w:color="auto" w:fill="auto"/>
            <w:noWrap/>
            <w:vAlign w:val="center"/>
            <w:hideMark/>
          </w:tcPr>
          <w:p w14:paraId="2DE6711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7C8E6596"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640.00 </w:t>
            </w:r>
          </w:p>
        </w:tc>
        <w:tc>
          <w:tcPr>
            <w:tcW w:w="1481" w:type="dxa"/>
            <w:tcBorders>
              <w:top w:val="nil"/>
              <w:left w:val="nil"/>
              <w:bottom w:val="single" w:sz="4" w:space="0" w:color="auto"/>
              <w:right w:val="single" w:sz="4" w:space="0" w:color="auto"/>
            </w:tcBorders>
            <w:shd w:val="clear" w:color="auto" w:fill="auto"/>
            <w:noWrap/>
            <w:vAlign w:val="center"/>
            <w:hideMark/>
          </w:tcPr>
          <w:p w14:paraId="7DDC1596"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110.00 </w:t>
            </w:r>
          </w:p>
        </w:tc>
        <w:tc>
          <w:tcPr>
            <w:tcW w:w="1120" w:type="dxa"/>
            <w:tcBorders>
              <w:top w:val="nil"/>
              <w:left w:val="nil"/>
              <w:bottom w:val="single" w:sz="4" w:space="0" w:color="auto"/>
              <w:right w:val="single" w:sz="4" w:space="0" w:color="auto"/>
            </w:tcBorders>
            <w:shd w:val="clear" w:color="auto" w:fill="auto"/>
            <w:noWrap/>
            <w:vAlign w:val="center"/>
            <w:hideMark/>
          </w:tcPr>
          <w:p w14:paraId="7F35237C"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15%</w:t>
            </w:r>
          </w:p>
        </w:tc>
      </w:tr>
      <w:tr w:rsidR="00A22D9A" w:rsidRPr="00CF701F" w14:paraId="1893276D"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C659A34"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Rastra de 20 Discos</w:t>
            </w:r>
          </w:p>
        </w:tc>
        <w:tc>
          <w:tcPr>
            <w:tcW w:w="1420" w:type="dxa"/>
            <w:tcBorders>
              <w:top w:val="nil"/>
              <w:left w:val="nil"/>
              <w:bottom w:val="single" w:sz="4" w:space="0" w:color="auto"/>
              <w:right w:val="single" w:sz="4" w:space="0" w:color="auto"/>
            </w:tcBorders>
            <w:shd w:val="clear" w:color="auto" w:fill="auto"/>
            <w:noWrap/>
            <w:vAlign w:val="center"/>
            <w:hideMark/>
          </w:tcPr>
          <w:p w14:paraId="40D9B4ED"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950.00 </w:t>
            </w:r>
          </w:p>
        </w:tc>
        <w:tc>
          <w:tcPr>
            <w:tcW w:w="1418" w:type="dxa"/>
            <w:tcBorders>
              <w:top w:val="nil"/>
              <w:left w:val="nil"/>
              <w:bottom w:val="single" w:sz="4" w:space="0" w:color="auto"/>
              <w:right w:val="single" w:sz="4" w:space="0" w:color="auto"/>
            </w:tcBorders>
            <w:shd w:val="clear" w:color="auto" w:fill="auto"/>
            <w:noWrap/>
            <w:vAlign w:val="center"/>
            <w:hideMark/>
          </w:tcPr>
          <w:p w14:paraId="7AFEC17C"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1A51A6A3"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730.00 </w:t>
            </w:r>
          </w:p>
        </w:tc>
        <w:tc>
          <w:tcPr>
            <w:tcW w:w="1481" w:type="dxa"/>
            <w:tcBorders>
              <w:top w:val="nil"/>
              <w:left w:val="nil"/>
              <w:bottom w:val="single" w:sz="4" w:space="0" w:color="auto"/>
              <w:right w:val="single" w:sz="4" w:space="0" w:color="auto"/>
            </w:tcBorders>
            <w:shd w:val="clear" w:color="auto" w:fill="auto"/>
            <w:noWrap/>
            <w:vAlign w:val="center"/>
            <w:hideMark/>
          </w:tcPr>
          <w:p w14:paraId="497286F8"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220.00 </w:t>
            </w:r>
          </w:p>
        </w:tc>
        <w:tc>
          <w:tcPr>
            <w:tcW w:w="1120" w:type="dxa"/>
            <w:tcBorders>
              <w:top w:val="nil"/>
              <w:left w:val="nil"/>
              <w:bottom w:val="single" w:sz="4" w:space="0" w:color="auto"/>
              <w:right w:val="single" w:sz="4" w:space="0" w:color="auto"/>
            </w:tcBorders>
            <w:shd w:val="clear" w:color="auto" w:fill="auto"/>
            <w:noWrap/>
            <w:vAlign w:val="center"/>
            <w:hideMark/>
          </w:tcPr>
          <w:p w14:paraId="49B0A412"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23%</w:t>
            </w:r>
          </w:p>
        </w:tc>
      </w:tr>
      <w:tr w:rsidR="00A22D9A" w:rsidRPr="00CF701F" w14:paraId="0E414323"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05C2EC0"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Rastra de 29 Discos</w:t>
            </w:r>
          </w:p>
        </w:tc>
        <w:tc>
          <w:tcPr>
            <w:tcW w:w="1420" w:type="dxa"/>
            <w:tcBorders>
              <w:top w:val="nil"/>
              <w:left w:val="nil"/>
              <w:bottom w:val="single" w:sz="4" w:space="0" w:color="auto"/>
              <w:right w:val="single" w:sz="4" w:space="0" w:color="auto"/>
            </w:tcBorders>
            <w:shd w:val="clear" w:color="auto" w:fill="auto"/>
            <w:noWrap/>
            <w:vAlign w:val="center"/>
            <w:hideMark/>
          </w:tcPr>
          <w:p w14:paraId="4B7A77C2"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1,100.00 </w:t>
            </w:r>
          </w:p>
        </w:tc>
        <w:tc>
          <w:tcPr>
            <w:tcW w:w="1418" w:type="dxa"/>
            <w:tcBorders>
              <w:top w:val="nil"/>
              <w:left w:val="nil"/>
              <w:bottom w:val="single" w:sz="4" w:space="0" w:color="auto"/>
              <w:right w:val="single" w:sz="4" w:space="0" w:color="auto"/>
            </w:tcBorders>
            <w:shd w:val="clear" w:color="auto" w:fill="auto"/>
            <w:noWrap/>
            <w:vAlign w:val="center"/>
            <w:hideMark/>
          </w:tcPr>
          <w:p w14:paraId="3451188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2627D994"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730.00 </w:t>
            </w:r>
          </w:p>
        </w:tc>
        <w:tc>
          <w:tcPr>
            <w:tcW w:w="1481" w:type="dxa"/>
            <w:tcBorders>
              <w:top w:val="nil"/>
              <w:left w:val="nil"/>
              <w:bottom w:val="single" w:sz="4" w:space="0" w:color="auto"/>
              <w:right w:val="single" w:sz="4" w:space="0" w:color="auto"/>
            </w:tcBorders>
            <w:shd w:val="clear" w:color="auto" w:fill="auto"/>
            <w:noWrap/>
            <w:vAlign w:val="center"/>
            <w:hideMark/>
          </w:tcPr>
          <w:p w14:paraId="61D2BC02"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370.00 </w:t>
            </w:r>
          </w:p>
        </w:tc>
        <w:tc>
          <w:tcPr>
            <w:tcW w:w="1120" w:type="dxa"/>
            <w:tcBorders>
              <w:top w:val="nil"/>
              <w:left w:val="nil"/>
              <w:bottom w:val="single" w:sz="4" w:space="0" w:color="auto"/>
              <w:right w:val="single" w:sz="4" w:space="0" w:color="auto"/>
            </w:tcBorders>
            <w:shd w:val="clear" w:color="auto" w:fill="auto"/>
            <w:noWrap/>
            <w:vAlign w:val="center"/>
            <w:hideMark/>
          </w:tcPr>
          <w:p w14:paraId="6C83903C"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34%</w:t>
            </w:r>
          </w:p>
        </w:tc>
      </w:tr>
      <w:tr w:rsidR="00A22D9A" w:rsidRPr="00CF701F" w14:paraId="2F3420E2"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8B95A92"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Subsuelo</w:t>
            </w:r>
          </w:p>
        </w:tc>
        <w:tc>
          <w:tcPr>
            <w:tcW w:w="1420" w:type="dxa"/>
            <w:tcBorders>
              <w:top w:val="nil"/>
              <w:left w:val="nil"/>
              <w:bottom w:val="single" w:sz="4" w:space="0" w:color="auto"/>
              <w:right w:val="single" w:sz="4" w:space="0" w:color="auto"/>
            </w:tcBorders>
            <w:shd w:val="clear" w:color="auto" w:fill="auto"/>
            <w:noWrap/>
            <w:vAlign w:val="center"/>
            <w:hideMark/>
          </w:tcPr>
          <w:p w14:paraId="79D49077"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805.00 </w:t>
            </w:r>
          </w:p>
        </w:tc>
        <w:tc>
          <w:tcPr>
            <w:tcW w:w="1418" w:type="dxa"/>
            <w:tcBorders>
              <w:top w:val="nil"/>
              <w:left w:val="nil"/>
              <w:bottom w:val="single" w:sz="4" w:space="0" w:color="auto"/>
              <w:right w:val="single" w:sz="4" w:space="0" w:color="auto"/>
            </w:tcBorders>
            <w:shd w:val="clear" w:color="auto" w:fill="auto"/>
            <w:noWrap/>
            <w:vAlign w:val="center"/>
            <w:hideMark/>
          </w:tcPr>
          <w:p w14:paraId="6AB72821"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0F8B606B"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660.00 </w:t>
            </w:r>
          </w:p>
        </w:tc>
        <w:tc>
          <w:tcPr>
            <w:tcW w:w="1481" w:type="dxa"/>
            <w:tcBorders>
              <w:top w:val="nil"/>
              <w:left w:val="nil"/>
              <w:bottom w:val="single" w:sz="4" w:space="0" w:color="auto"/>
              <w:right w:val="single" w:sz="4" w:space="0" w:color="auto"/>
            </w:tcBorders>
            <w:shd w:val="clear" w:color="auto" w:fill="auto"/>
            <w:noWrap/>
            <w:vAlign w:val="center"/>
            <w:hideMark/>
          </w:tcPr>
          <w:p w14:paraId="70FEA7F5"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145.00 </w:t>
            </w:r>
          </w:p>
        </w:tc>
        <w:tc>
          <w:tcPr>
            <w:tcW w:w="1120" w:type="dxa"/>
            <w:tcBorders>
              <w:top w:val="nil"/>
              <w:left w:val="nil"/>
              <w:bottom w:val="single" w:sz="4" w:space="0" w:color="auto"/>
              <w:right w:val="single" w:sz="4" w:space="0" w:color="auto"/>
            </w:tcBorders>
            <w:shd w:val="clear" w:color="auto" w:fill="auto"/>
            <w:noWrap/>
            <w:vAlign w:val="center"/>
            <w:hideMark/>
          </w:tcPr>
          <w:p w14:paraId="747E5FF5"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18%</w:t>
            </w:r>
          </w:p>
        </w:tc>
      </w:tr>
      <w:tr w:rsidR="00A22D9A" w:rsidRPr="00CF701F" w14:paraId="4F11BEE6"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DDE40B6"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Ripper</w:t>
            </w:r>
          </w:p>
        </w:tc>
        <w:tc>
          <w:tcPr>
            <w:tcW w:w="1420" w:type="dxa"/>
            <w:tcBorders>
              <w:top w:val="nil"/>
              <w:left w:val="nil"/>
              <w:bottom w:val="single" w:sz="4" w:space="0" w:color="auto"/>
              <w:right w:val="single" w:sz="4" w:space="0" w:color="auto"/>
            </w:tcBorders>
            <w:shd w:val="clear" w:color="auto" w:fill="auto"/>
            <w:noWrap/>
            <w:vAlign w:val="center"/>
            <w:hideMark/>
          </w:tcPr>
          <w:p w14:paraId="52657250"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1,060.00 </w:t>
            </w:r>
          </w:p>
        </w:tc>
        <w:tc>
          <w:tcPr>
            <w:tcW w:w="1418" w:type="dxa"/>
            <w:tcBorders>
              <w:top w:val="nil"/>
              <w:left w:val="nil"/>
              <w:bottom w:val="single" w:sz="4" w:space="0" w:color="auto"/>
              <w:right w:val="single" w:sz="4" w:space="0" w:color="auto"/>
            </w:tcBorders>
            <w:shd w:val="clear" w:color="auto" w:fill="auto"/>
            <w:noWrap/>
            <w:vAlign w:val="center"/>
            <w:hideMark/>
          </w:tcPr>
          <w:p w14:paraId="18DF4BF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49731C73"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815.00 </w:t>
            </w:r>
          </w:p>
        </w:tc>
        <w:tc>
          <w:tcPr>
            <w:tcW w:w="1481" w:type="dxa"/>
            <w:tcBorders>
              <w:top w:val="nil"/>
              <w:left w:val="nil"/>
              <w:bottom w:val="single" w:sz="4" w:space="0" w:color="auto"/>
              <w:right w:val="single" w:sz="4" w:space="0" w:color="auto"/>
            </w:tcBorders>
            <w:shd w:val="clear" w:color="auto" w:fill="auto"/>
            <w:noWrap/>
            <w:vAlign w:val="center"/>
            <w:hideMark/>
          </w:tcPr>
          <w:p w14:paraId="60174510"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245.00 </w:t>
            </w:r>
          </w:p>
        </w:tc>
        <w:tc>
          <w:tcPr>
            <w:tcW w:w="1120" w:type="dxa"/>
            <w:tcBorders>
              <w:top w:val="nil"/>
              <w:left w:val="nil"/>
              <w:bottom w:val="single" w:sz="4" w:space="0" w:color="auto"/>
              <w:right w:val="single" w:sz="4" w:space="0" w:color="auto"/>
            </w:tcBorders>
            <w:shd w:val="clear" w:color="auto" w:fill="auto"/>
            <w:noWrap/>
            <w:vAlign w:val="center"/>
            <w:hideMark/>
          </w:tcPr>
          <w:p w14:paraId="77C1561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23%</w:t>
            </w:r>
          </w:p>
        </w:tc>
      </w:tr>
      <w:tr w:rsidR="00A22D9A" w:rsidRPr="00CF701F" w14:paraId="1BDAABCA"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6D55D16"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Escrepa</w:t>
            </w:r>
          </w:p>
        </w:tc>
        <w:tc>
          <w:tcPr>
            <w:tcW w:w="1420" w:type="dxa"/>
            <w:tcBorders>
              <w:top w:val="nil"/>
              <w:left w:val="nil"/>
              <w:bottom w:val="single" w:sz="4" w:space="0" w:color="auto"/>
              <w:right w:val="single" w:sz="4" w:space="0" w:color="auto"/>
            </w:tcBorders>
            <w:shd w:val="clear" w:color="auto" w:fill="auto"/>
            <w:noWrap/>
            <w:vAlign w:val="center"/>
            <w:hideMark/>
          </w:tcPr>
          <w:p w14:paraId="72610588"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1,698.00 </w:t>
            </w:r>
          </w:p>
        </w:tc>
        <w:tc>
          <w:tcPr>
            <w:tcW w:w="1418" w:type="dxa"/>
            <w:tcBorders>
              <w:top w:val="nil"/>
              <w:left w:val="nil"/>
              <w:bottom w:val="single" w:sz="4" w:space="0" w:color="auto"/>
              <w:right w:val="single" w:sz="4" w:space="0" w:color="auto"/>
            </w:tcBorders>
            <w:shd w:val="clear" w:color="auto" w:fill="auto"/>
            <w:noWrap/>
            <w:vAlign w:val="center"/>
            <w:hideMark/>
          </w:tcPr>
          <w:p w14:paraId="0F1E2C05"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Hora</w:t>
            </w:r>
          </w:p>
        </w:tc>
        <w:tc>
          <w:tcPr>
            <w:tcW w:w="1714" w:type="dxa"/>
            <w:tcBorders>
              <w:top w:val="nil"/>
              <w:left w:val="nil"/>
              <w:bottom w:val="single" w:sz="4" w:space="0" w:color="auto"/>
              <w:right w:val="single" w:sz="4" w:space="0" w:color="auto"/>
            </w:tcBorders>
            <w:shd w:val="clear" w:color="auto" w:fill="auto"/>
            <w:noWrap/>
            <w:vAlign w:val="center"/>
            <w:hideMark/>
          </w:tcPr>
          <w:p w14:paraId="138B67CD"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955.00 </w:t>
            </w:r>
          </w:p>
        </w:tc>
        <w:tc>
          <w:tcPr>
            <w:tcW w:w="1481" w:type="dxa"/>
            <w:tcBorders>
              <w:top w:val="nil"/>
              <w:left w:val="nil"/>
              <w:bottom w:val="single" w:sz="4" w:space="0" w:color="auto"/>
              <w:right w:val="single" w:sz="4" w:space="0" w:color="auto"/>
            </w:tcBorders>
            <w:shd w:val="clear" w:color="auto" w:fill="auto"/>
            <w:noWrap/>
            <w:vAlign w:val="center"/>
            <w:hideMark/>
          </w:tcPr>
          <w:p w14:paraId="6619EED9"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743.00 </w:t>
            </w:r>
          </w:p>
        </w:tc>
        <w:tc>
          <w:tcPr>
            <w:tcW w:w="1120" w:type="dxa"/>
            <w:tcBorders>
              <w:top w:val="nil"/>
              <w:left w:val="nil"/>
              <w:bottom w:val="single" w:sz="4" w:space="0" w:color="auto"/>
              <w:right w:val="single" w:sz="4" w:space="0" w:color="auto"/>
            </w:tcBorders>
            <w:shd w:val="clear" w:color="auto" w:fill="auto"/>
            <w:noWrap/>
            <w:vAlign w:val="center"/>
            <w:hideMark/>
          </w:tcPr>
          <w:p w14:paraId="0BECF0B3"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44%</w:t>
            </w:r>
          </w:p>
        </w:tc>
      </w:tr>
      <w:tr w:rsidR="00A22D9A" w:rsidRPr="00CF701F" w14:paraId="1CF15CFD"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EFD3708"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Rastra de 70 Discos</w:t>
            </w:r>
          </w:p>
        </w:tc>
        <w:tc>
          <w:tcPr>
            <w:tcW w:w="1420" w:type="dxa"/>
            <w:tcBorders>
              <w:top w:val="nil"/>
              <w:left w:val="nil"/>
              <w:bottom w:val="single" w:sz="4" w:space="0" w:color="auto"/>
              <w:right w:val="single" w:sz="4" w:space="0" w:color="auto"/>
            </w:tcBorders>
            <w:shd w:val="clear" w:color="auto" w:fill="auto"/>
            <w:noWrap/>
            <w:vAlign w:val="center"/>
            <w:hideMark/>
          </w:tcPr>
          <w:p w14:paraId="4334EECB"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500.00 </w:t>
            </w:r>
          </w:p>
        </w:tc>
        <w:tc>
          <w:tcPr>
            <w:tcW w:w="1418" w:type="dxa"/>
            <w:tcBorders>
              <w:top w:val="nil"/>
              <w:left w:val="nil"/>
              <w:bottom w:val="single" w:sz="4" w:space="0" w:color="auto"/>
              <w:right w:val="single" w:sz="4" w:space="0" w:color="auto"/>
            </w:tcBorders>
            <w:shd w:val="clear" w:color="auto" w:fill="auto"/>
            <w:noWrap/>
            <w:vAlign w:val="center"/>
            <w:hideMark/>
          </w:tcPr>
          <w:p w14:paraId="60B9C71F"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5218E73F"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460.00 </w:t>
            </w:r>
          </w:p>
        </w:tc>
        <w:tc>
          <w:tcPr>
            <w:tcW w:w="1481" w:type="dxa"/>
            <w:tcBorders>
              <w:top w:val="nil"/>
              <w:left w:val="nil"/>
              <w:bottom w:val="single" w:sz="4" w:space="0" w:color="auto"/>
              <w:right w:val="single" w:sz="4" w:space="0" w:color="auto"/>
            </w:tcBorders>
            <w:shd w:val="clear" w:color="auto" w:fill="auto"/>
            <w:noWrap/>
            <w:vAlign w:val="center"/>
            <w:hideMark/>
          </w:tcPr>
          <w:p w14:paraId="206C46D0"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40.00 </w:t>
            </w:r>
          </w:p>
        </w:tc>
        <w:tc>
          <w:tcPr>
            <w:tcW w:w="1120" w:type="dxa"/>
            <w:tcBorders>
              <w:top w:val="nil"/>
              <w:left w:val="nil"/>
              <w:bottom w:val="single" w:sz="4" w:space="0" w:color="auto"/>
              <w:right w:val="single" w:sz="4" w:space="0" w:color="auto"/>
            </w:tcBorders>
            <w:shd w:val="clear" w:color="auto" w:fill="auto"/>
            <w:noWrap/>
            <w:vAlign w:val="center"/>
            <w:hideMark/>
          </w:tcPr>
          <w:p w14:paraId="74E554C1"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8%</w:t>
            </w:r>
          </w:p>
        </w:tc>
      </w:tr>
      <w:tr w:rsidR="00A22D9A" w:rsidRPr="00CF701F" w14:paraId="33E8EB3A"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2890689"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Arado de 6 Rejas</w:t>
            </w:r>
          </w:p>
        </w:tc>
        <w:tc>
          <w:tcPr>
            <w:tcW w:w="1420" w:type="dxa"/>
            <w:tcBorders>
              <w:top w:val="nil"/>
              <w:left w:val="nil"/>
              <w:bottom w:val="single" w:sz="4" w:space="0" w:color="auto"/>
              <w:right w:val="single" w:sz="4" w:space="0" w:color="auto"/>
            </w:tcBorders>
            <w:shd w:val="clear" w:color="auto" w:fill="auto"/>
            <w:noWrap/>
            <w:vAlign w:val="center"/>
            <w:hideMark/>
          </w:tcPr>
          <w:p w14:paraId="0DCCB18E"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1,170.00 </w:t>
            </w:r>
          </w:p>
        </w:tc>
        <w:tc>
          <w:tcPr>
            <w:tcW w:w="1418" w:type="dxa"/>
            <w:tcBorders>
              <w:top w:val="nil"/>
              <w:left w:val="nil"/>
              <w:bottom w:val="single" w:sz="4" w:space="0" w:color="auto"/>
              <w:right w:val="single" w:sz="4" w:space="0" w:color="auto"/>
            </w:tcBorders>
            <w:shd w:val="clear" w:color="auto" w:fill="auto"/>
            <w:noWrap/>
            <w:vAlign w:val="center"/>
            <w:hideMark/>
          </w:tcPr>
          <w:p w14:paraId="00C44AC3"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0574DAD5"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870.00 </w:t>
            </w:r>
          </w:p>
        </w:tc>
        <w:tc>
          <w:tcPr>
            <w:tcW w:w="1481" w:type="dxa"/>
            <w:tcBorders>
              <w:top w:val="nil"/>
              <w:left w:val="nil"/>
              <w:bottom w:val="single" w:sz="4" w:space="0" w:color="auto"/>
              <w:right w:val="single" w:sz="4" w:space="0" w:color="auto"/>
            </w:tcBorders>
            <w:shd w:val="clear" w:color="auto" w:fill="auto"/>
            <w:noWrap/>
            <w:vAlign w:val="center"/>
            <w:hideMark/>
          </w:tcPr>
          <w:p w14:paraId="6EFBD580"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300.00 </w:t>
            </w:r>
          </w:p>
        </w:tc>
        <w:tc>
          <w:tcPr>
            <w:tcW w:w="1120" w:type="dxa"/>
            <w:tcBorders>
              <w:top w:val="nil"/>
              <w:left w:val="nil"/>
              <w:bottom w:val="single" w:sz="4" w:space="0" w:color="auto"/>
              <w:right w:val="single" w:sz="4" w:space="0" w:color="auto"/>
            </w:tcBorders>
            <w:shd w:val="clear" w:color="auto" w:fill="auto"/>
            <w:noWrap/>
            <w:vAlign w:val="center"/>
            <w:hideMark/>
          </w:tcPr>
          <w:p w14:paraId="4E3A76B5"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26%</w:t>
            </w:r>
          </w:p>
        </w:tc>
      </w:tr>
      <w:tr w:rsidR="00A22D9A" w:rsidRPr="00CF701F" w14:paraId="5AE6087D"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994D203"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Arado de 7 Rejas</w:t>
            </w:r>
          </w:p>
        </w:tc>
        <w:tc>
          <w:tcPr>
            <w:tcW w:w="1420" w:type="dxa"/>
            <w:tcBorders>
              <w:top w:val="nil"/>
              <w:left w:val="nil"/>
              <w:bottom w:val="single" w:sz="4" w:space="0" w:color="auto"/>
              <w:right w:val="single" w:sz="4" w:space="0" w:color="auto"/>
            </w:tcBorders>
            <w:shd w:val="clear" w:color="auto" w:fill="auto"/>
            <w:noWrap/>
            <w:vAlign w:val="center"/>
            <w:hideMark/>
          </w:tcPr>
          <w:p w14:paraId="2D496A93"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1,170.00 </w:t>
            </w:r>
          </w:p>
        </w:tc>
        <w:tc>
          <w:tcPr>
            <w:tcW w:w="1418" w:type="dxa"/>
            <w:tcBorders>
              <w:top w:val="nil"/>
              <w:left w:val="nil"/>
              <w:bottom w:val="single" w:sz="4" w:space="0" w:color="auto"/>
              <w:right w:val="single" w:sz="4" w:space="0" w:color="auto"/>
            </w:tcBorders>
            <w:shd w:val="clear" w:color="auto" w:fill="auto"/>
            <w:noWrap/>
            <w:vAlign w:val="center"/>
            <w:hideMark/>
          </w:tcPr>
          <w:p w14:paraId="748A46B1"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77C6E477"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890.00 </w:t>
            </w:r>
          </w:p>
        </w:tc>
        <w:tc>
          <w:tcPr>
            <w:tcW w:w="1481" w:type="dxa"/>
            <w:tcBorders>
              <w:top w:val="nil"/>
              <w:left w:val="nil"/>
              <w:bottom w:val="single" w:sz="4" w:space="0" w:color="auto"/>
              <w:right w:val="single" w:sz="4" w:space="0" w:color="auto"/>
            </w:tcBorders>
            <w:shd w:val="clear" w:color="auto" w:fill="auto"/>
            <w:noWrap/>
            <w:vAlign w:val="center"/>
            <w:hideMark/>
          </w:tcPr>
          <w:p w14:paraId="2437A64A"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280.00 </w:t>
            </w:r>
          </w:p>
        </w:tc>
        <w:tc>
          <w:tcPr>
            <w:tcW w:w="1120" w:type="dxa"/>
            <w:tcBorders>
              <w:top w:val="nil"/>
              <w:left w:val="nil"/>
              <w:bottom w:val="single" w:sz="4" w:space="0" w:color="auto"/>
              <w:right w:val="single" w:sz="4" w:space="0" w:color="auto"/>
            </w:tcBorders>
            <w:shd w:val="clear" w:color="auto" w:fill="auto"/>
            <w:noWrap/>
            <w:vAlign w:val="center"/>
            <w:hideMark/>
          </w:tcPr>
          <w:p w14:paraId="05F31E82"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24%</w:t>
            </w:r>
          </w:p>
        </w:tc>
      </w:tr>
      <w:tr w:rsidR="00A22D9A" w:rsidRPr="00CF701F" w14:paraId="32385D35"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5E08424"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Rodillo</w:t>
            </w:r>
          </w:p>
        </w:tc>
        <w:tc>
          <w:tcPr>
            <w:tcW w:w="1420" w:type="dxa"/>
            <w:tcBorders>
              <w:top w:val="nil"/>
              <w:left w:val="nil"/>
              <w:bottom w:val="single" w:sz="4" w:space="0" w:color="auto"/>
              <w:right w:val="single" w:sz="4" w:space="0" w:color="auto"/>
            </w:tcBorders>
            <w:shd w:val="clear" w:color="auto" w:fill="auto"/>
            <w:noWrap/>
            <w:vAlign w:val="center"/>
            <w:hideMark/>
          </w:tcPr>
          <w:p w14:paraId="513A4606"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700.00 </w:t>
            </w:r>
          </w:p>
        </w:tc>
        <w:tc>
          <w:tcPr>
            <w:tcW w:w="1418" w:type="dxa"/>
            <w:tcBorders>
              <w:top w:val="nil"/>
              <w:left w:val="nil"/>
              <w:bottom w:val="single" w:sz="4" w:space="0" w:color="auto"/>
              <w:right w:val="single" w:sz="4" w:space="0" w:color="auto"/>
            </w:tcBorders>
            <w:shd w:val="clear" w:color="auto" w:fill="auto"/>
            <w:noWrap/>
            <w:vAlign w:val="center"/>
            <w:hideMark/>
          </w:tcPr>
          <w:p w14:paraId="439D3211"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Hectárea</w:t>
            </w:r>
          </w:p>
        </w:tc>
        <w:tc>
          <w:tcPr>
            <w:tcW w:w="1714" w:type="dxa"/>
            <w:tcBorders>
              <w:top w:val="nil"/>
              <w:left w:val="nil"/>
              <w:bottom w:val="single" w:sz="4" w:space="0" w:color="auto"/>
              <w:right w:val="single" w:sz="4" w:space="0" w:color="auto"/>
            </w:tcBorders>
            <w:shd w:val="clear" w:color="auto" w:fill="auto"/>
            <w:noWrap/>
            <w:vAlign w:val="center"/>
            <w:hideMark/>
          </w:tcPr>
          <w:p w14:paraId="00968082"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700.00 </w:t>
            </w:r>
          </w:p>
        </w:tc>
        <w:tc>
          <w:tcPr>
            <w:tcW w:w="1481" w:type="dxa"/>
            <w:tcBorders>
              <w:top w:val="nil"/>
              <w:left w:val="nil"/>
              <w:bottom w:val="single" w:sz="4" w:space="0" w:color="auto"/>
              <w:right w:val="single" w:sz="4" w:space="0" w:color="auto"/>
            </w:tcBorders>
            <w:shd w:val="clear" w:color="auto" w:fill="auto"/>
            <w:noWrap/>
            <w:vAlign w:val="center"/>
            <w:hideMark/>
          </w:tcPr>
          <w:p w14:paraId="28CCB5E6"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   </w:t>
            </w:r>
          </w:p>
        </w:tc>
        <w:tc>
          <w:tcPr>
            <w:tcW w:w="1120" w:type="dxa"/>
            <w:tcBorders>
              <w:top w:val="nil"/>
              <w:left w:val="nil"/>
              <w:bottom w:val="single" w:sz="4" w:space="0" w:color="auto"/>
              <w:right w:val="single" w:sz="4" w:space="0" w:color="auto"/>
            </w:tcBorders>
            <w:shd w:val="clear" w:color="auto" w:fill="auto"/>
            <w:noWrap/>
            <w:vAlign w:val="center"/>
            <w:hideMark/>
          </w:tcPr>
          <w:p w14:paraId="506AF4A6"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0%</w:t>
            </w:r>
          </w:p>
        </w:tc>
      </w:tr>
    </w:tbl>
    <w:p w14:paraId="375C94C5" w14:textId="77777777" w:rsidR="00A22D9A" w:rsidRDefault="00A22D9A" w:rsidP="00F61D32">
      <w:pPr>
        <w:spacing w:after="0" w:line="240" w:lineRule="auto"/>
        <w:jc w:val="both"/>
        <w:rPr>
          <w:rFonts w:ascii="Arial" w:hAnsi="Arial" w:cs="Arial"/>
          <w:b/>
          <w:noProof/>
        </w:rPr>
      </w:pPr>
    </w:p>
    <w:p w14:paraId="61950360" w14:textId="77777777" w:rsidR="001B7BD2" w:rsidRPr="00CF701F" w:rsidRDefault="001B7BD2" w:rsidP="00F61D32">
      <w:pPr>
        <w:spacing w:after="0" w:line="240" w:lineRule="auto"/>
        <w:jc w:val="both"/>
        <w:rPr>
          <w:rFonts w:ascii="Arial" w:hAnsi="Arial" w:cs="Arial"/>
          <w:b/>
          <w:noProof/>
        </w:rPr>
      </w:pPr>
    </w:p>
    <w:p w14:paraId="75C40D39" w14:textId="77777777" w:rsidR="00C7282B" w:rsidRPr="00CF701F" w:rsidRDefault="00745166" w:rsidP="00C7282B">
      <w:pPr>
        <w:spacing w:after="0" w:line="240" w:lineRule="auto"/>
        <w:jc w:val="both"/>
        <w:rPr>
          <w:rFonts w:ascii="Arial" w:hAnsi="Arial" w:cs="Arial"/>
          <w:b/>
          <w:noProof/>
        </w:rPr>
      </w:pPr>
      <w:r w:rsidRPr="00CF701F">
        <w:rPr>
          <w:rFonts w:ascii="Arial" w:hAnsi="Arial" w:cs="Arial"/>
          <w:b/>
          <w:noProof/>
        </w:rPr>
        <w:lastRenderedPageBreak/>
        <w:t>Actividad</w:t>
      </w:r>
      <w:r w:rsidR="0058059B" w:rsidRPr="00CF701F">
        <w:rPr>
          <w:rFonts w:ascii="Arial" w:hAnsi="Arial" w:cs="Arial"/>
          <w:b/>
          <w:noProof/>
        </w:rPr>
        <w:t xml:space="preserve"> </w:t>
      </w:r>
      <w:r w:rsidR="00C7282B" w:rsidRPr="00CF701F">
        <w:rPr>
          <w:rFonts w:ascii="Arial" w:hAnsi="Arial" w:cs="Arial"/>
          <w:b/>
          <w:noProof/>
        </w:rPr>
        <w:t>C0102 Construcción de obras de infraestructura del campo</w:t>
      </w:r>
    </w:p>
    <w:tbl>
      <w:tblPr>
        <w:tblW w:w="9713" w:type="dxa"/>
        <w:tblInd w:w="97" w:type="dxa"/>
        <w:tblLook w:val="04A0" w:firstRow="1" w:lastRow="0" w:firstColumn="1" w:lastColumn="0" w:noHBand="0" w:noVBand="1"/>
      </w:tblPr>
      <w:tblGrid>
        <w:gridCol w:w="2560"/>
        <w:gridCol w:w="1420"/>
        <w:gridCol w:w="1418"/>
        <w:gridCol w:w="1777"/>
        <w:gridCol w:w="1418"/>
        <w:gridCol w:w="1120"/>
      </w:tblGrid>
      <w:tr w:rsidR="00A22D9A" w:rsidRPr="00CF701F" w14:paraId="0C25B20C" w14:textId="77777777" w:rsidTr="00A22D9A">
        <w:trPr>
          <w:trHeight w:val="300"/>
        </w:trPr>
        <w:tc>
          <w:tcPr>
            <w:tcW w:w="9713" w:type="dxa"/>
            <w:gridSpan w:val="6"/>
            <w:tcBorders>
              <w:top w:val="single" w:sz="4" w:space="0" w:color="auto"/>
              <w:left w:val="single" w:sz="4" w:space="0" w:color="auto"/>
              <w:bottom w:val="single" w:sz="4" w:space="0" w:color="auto"/>
              <w:right w:val="single" w:sz="4" w:space="0" w:color="auto"/>
            </w:tcBorders>
            <w:shd w:val="clear" w:color="000000" w:fill="C2D69A"/>
            <w:noWrap/>
            <w:vAlign w:val="bottom"/>
            <w:hideMark/>
          </w:tcPr>
          <w:p w14:paraId="7D3C44BB" w14:textId="77777777" w:rsidR="00A22D9A" w:rsidRPr="008230DE" w:rsidRDefault="00A22D9A" w:rsidP="00A22D9A">
            <w:pPr>
              <w:spacing w:after="0" w:line="240" w:lineRule="auto"/>
              <w:jc w:val="center"/>
              <w:rPr>
                <w:rFonts w:ascii="Arial" w:hAnsi="Arial" w:cs="Arial"/>
                <w:b/>
                <w:bCs/>
                <w:color w:val="000000"/>
                <w:sz w:val="18"/>
                <w:szCs w:val="18"/>
                <w:lang w:val="en-US" w:eastAsia="en-US"/>
              </w:rPr>
            </w:pPr>
            <w:r w:rsidRPr="008230DE">
              <w:rPr>
                <w:rFonts w:ascii="Arial" w:hAnsi="Arial" w:cs="Arial"/>
                <w:b/>
                <w:bCs/>
                <w:color w:val="000000"/>
                <w:sz w:val="18"/>
                <w:szCs w:val="18"/>
                <w:lang w:val="en-US" w:eastAsia="en-US"/>
              </w:rPr>
              <w:t>MAQUINARÍA DE CONSTRUCCIÓN BULLDOZER</w:t>
            </w:r>
          </w:p>
        </w:tc>
      </w:tr>
      <w:tr w:rsidR="00A22D9A" w:rsidRPr="00CF701F" w14:paraId="334198E2" w14:textId="77777777" w:rsidTr="00A22D9A">
        <w:trPr>
          <w:trHeight w:val="300"/>
        </w:trPr>
        <w:tc>
          <w:tcPr>
            <w:tcW w:w="2560" w:type="dxa"/>
            <w:vMerge w:val="restart"/>
            <w:tcBorders>
              <w:top w:val="nil"/>
              <w:left w:val="single" w:sz="4" w:space="0" w:color="auto"/>
              <w:bottom w:val="single" w:sz="4" w:space="0" w:color="auto"/>
              <w:right w:val="single" w:sz="4" w:space="0" w:color="auto"/>
            </w:tcBorders>
            <w:shd w:val="clear" w:color="000000" w:fill="C2D69A"/>
            <w:vAlign w:val="center"/>
            <w:hideMark/>
          </w:tcPr>
          <w:p w14:paraId="1D2C306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MODELO</w:t>
            </w:r>
          </w:p>
        </w:tc>
        <w:tc>
          <w:tcPr>
            <w:tcW w:w="1420" w:type="dxa"/>
            <w:vMerge w:val="restart"/>
            <w:tcBorders>
              <w:top w:val="nil"/>
              <w:left w:val="single" w:sz="4" w:space="0" w:color="auto"/>
              <w:bottom w:val="single" w:sz="4" w:space="0" w:color="auto"/>
              <w:right w:val="single" w:sz="4" w:space="0" w:color="auto"/>
            </w:tcBorders>
            <w:shd w:val="clear" w:color="000000" w:fill="C2D69A"/>
            <w:vAlign w:val="center"/>
            <w:hideMark/>
          </w:tcPr>
          <w:p w14:paraId="434ABD09"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COSTO TOTAL</w:t>
            </w:r>
          </w:p>
        </w:tc>
        <w:tc>
          <w:tcPr>
            <w:tcW w:w="1418" w:type="dxa"/>
            <w:vMerge w:val="restart"/>
            <w:tcBorders>
              <w:top w:val="nil"/>
              <w:left w:val="single" w:sz="4" w:space="0" w:color="auto"/>
              <w:bottom w:val="single" w:sz="4" w:space="0" w:color="auto"/>
              <w:right w:val="single" w:sz="4" w:space="0" w:color="auto"/>
            </w:tcBorders>
            <w:shd w:val="clear" w:color="000000" w:fill="C2D69A"/>
            <w:vAlign w:val="center"/>
            <w:hideMark/>
          </w:tcPr>
          <w:p w14:paraId="2542CA47"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U de M</w:t>
            </w:r>
          </w:p>
        </w:tc>
        <w:tc>
          <w:tcPr>
            <w:tcW w:w="4315" w:type="dxa"/>
            <w:gridSpan w:val="3"/>
            <w:tcBorders>
              <w:top w:val="single" w:sz="4" w:space="0" w:color="auto"/>
              <w:left w:val="nil"/>
              <w:bottom w:val="single" w:sz="4" w:space="0" w:color="auto"/>
              <w:right w:val="single" w:sz="4" w:space="0" w:color="auto"/>
            </w:tcBorders>
            <w:shd w:val="clear" w:color="000000" w:fill="C2D69A"/>
            <w:vAlign w:val="center"/>
            <w:hideMark/>
          </w:tcPr>
          <w:p w14:paraId="0E56CEA0"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TARIFA</w:t>
            </w:r>
          </w:p>
        </w:tc>
      </w:tr>
      <w:tr w:rsidR="00A22D9A" w:rsidRPr="00CF701F" w14:paraId="0C3D7CC6" w14:textId="77777777" w:rsidTr="00A22D9A">
        <w:trPr>
          <w:trHeight w:val="600"/>
        </w:trPr>
        <w:tc>
          <w:tcPr>
            <w:tcW w:w="2560" w:type="dxa"/>
            <w:vMerge/>
            <w:tcBorders>
              <w:top w:val="nil"/>
              <w:left w:val="single" w:sz="4" w:space="0" w:color="auto"/>
              <w:bottom w:val="single" w:sz="4" w:space="0" w:color="auto"/>
              <w:right w:val="single" w:sz="4" w:space="0" w:color="auto"/>
            </w:tcBorders>
            <w:vAlign w:val="center"/>
            <w:hideMark/>
          </w:tcPr>
          <w:p w14:paraId="7692D7E3"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20" w:type="dxa"/>
            <w:vMerge/>
            <w:tcBorders>
              <w:top w:val="nil"/>
              <w:left w:val="single" w:sz="4" w:space="0" w:color="auto"/>
              <w:bottom w:val="single" w:sz="4" w:space="0" w:color="auto"/>
              <w:right w:val="single" w:sz="4" w:space="0" w:color="auto"/>
            </w:tcBorders>
            <w:vAlign w:val="center"/>
            <w:hideMark/>
          </w:tcPr>
          <w:p w14:paraId="7A710BBC"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14:paraId="5DDC1744"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777" w:type="dxa"/>
            <w:tcBorders>
              <w:top w:val="nil"/>
              <w:left w:val="nil"/>
              <w:bottom w:val="single" w:sz="4" w:space="0" w:color="auto"/>
              <w:right w:val="single" w:sz="4" w:space="0" w:color="auto"/>
            </w:tcBorders>
            <w:shd w:val="clear" w:color="000000" w:fill="C2D69A"/>
            <w:vAlign w:val="center"/>
            <w:hideMark/>
          </w:tcPr>
          <w:p w14:paraId="5F75822A"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APORTACIÓN PRODUCTOR</w:t>
            </w:r>
          </w:p>
        </w:tc>
        <w:tc>
          <w:tcPr>
            <w:tcW w:w="1418" w:type="dxa"/>
            <w:vMerge w:val="restart"/>
            <w:tcBorders>
              <w:top w:val="nil"/>
              <w:left w:val="single" w:sz="4" w:space="0" w:color="auto"/>
              <w:bottom w:val="single" w:sz="4" w:space="0" w:color="auto"/>
              <w:right w:val="single" w:sz="4" w:space="0" w:color="auto"/>
            </w:tcBorders>
            <w:shd w:val="clear" w:color="000000" w:fill="C2D69A"/>
            <w:vAlign w:val="center"/>
            <w:hideMark/>
          </w:tcPr>
          <w:p w14:paraId="3A0F65C4"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SUBSIDIO GOBIERNO DEL ESTADO</w:t>
            </w:r>
          </w:p>
        </w:tc>
        <w:tc>
          <w:tcPr>
            <w:tcW w:w="1120" w:type="dxa"/>
            <w:vMerge w:val="restart"/>
            <w:tcBorders>
              <w:top w:val="nil"/>
              <w:left w:val="single" w:sz="4" w:space="0" w:color="auto"/>
              <w:bottom w:val="single" w:sz="4" w:space="0" w:color="auto"/>
              <w:right w:val="single" w:sz="4" w:space="0" w:color="auto"/>
            </w:tcBorders>
            <w:shd w:val="clear" w:color="000000" w:fill="C2D69A"/>
            <w:vAlign w:val="center"/>
            <w:hideMark/>
          </w:tcPr>
          <w:p w14:paraId="7BBFE83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TASA SUBSIDIO</w:t>
            </w:r>
          </w:p>
        </w:tc>
      </w:tr>
      <w:tr w:rsidR="00A22D9A" w:rsidRPr="00CF701F" w14:paraId="0F801261" w14:textId="77777777" w:rsidTr="00A22D9A">
        <w:trPr>
          <w:trHeight w:val="300"/>
        </w:trPr>
        <w:tc>
          <w:tcPr>
            <w:tcW w:w="2560" w:type="dxa"/>
            <w:vMerge/>
            <w:tcBorders>
              <w:top w:val="nil"/>
              <w:left w:val="single" w:sz="4" w:space="0" w:color="auto"/>
              <w:bottom w:val="single" w:sz="4" w:space="0" w:color="auto"/>
              <w:right w:val="single" w:sz="4" w:space="0" w:color="auto"/>
            </w:tcBorders>
            <w:vAlign w:val="center"/>
            <w:hideMark/>
          </w:tcPr>
          <w:p w14:paraId="2DE88149"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20" w:type="dxa"/>
            <w:vMerge/>
            <w:tcBorders>
              <w:top w:val="nil"/>
              <w:left w:val="single" w:sz="4" w:space="0" w:color="auto"/>
              <w:bottom w:val="single" w:sz="4" w:space="0" w:color="auto"/>
              <w:right w:val="single" w:sz="4" w:space="0" w:color="auto"/>
            </w:tcBorders>
            <w:vAlign w:val="center"/>
            <w:hideMark/>
          </w:tcPr>
          <w:p w14:paraId="4BB4A0B1"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418" w:type="dxa"/>
            <w:vMerge/>
            <w:tcBorders>
              <w:top w:val="nil"/>
              <w:left w:val="single" w:sz="4" w:space="0" w:color="auto"/>
              <w:bottom w:val="single" w:sz="4" w:space="0" w:color="auto"/>
              <w:right w:val="single" w:sz="4" w:space="0" w:color="auto"/>
            </w:tcBorders>
            <w:vAlign w:val="center"/>
            <w:hideMark/>
          </w:tcPr>
          <w:p w14:paraId="6B85719A" w14:textId="77777777" w:rsidR="00A22D9A" w:rsidRPr="008230DE" w:rsidRDefault="00A22D9A" w:rsidP="00A22D9A">
            <w:pPr>
              <w:spacing w:after="0" w:line="240" w:lineRule="auto"/>
              <w:rPr>
                <w:rFonts w:ascii="Arial" w:hAnsi="Arial" w:cs="Arial"/>
                <w:color w:val="000000"/>
                <w:sz w:val="18"/>
                <w:szCs w:val="18"/>
                <w:lang w:val="en-US" w:eastAsia="en-US"/>
              </w:rPr>
            </w:pPr>
          </w:p>
        </w:tc>
        <w:tc>
          <w:tcPr>
            <w:tcW w:w="1777" w:type="dxa"/>
            <w:tcBorders>
              <w:top w:val="nil"/>
              <w:left w:val="nil"/>
              <w:bottom w:val="single" w:sz="4" w:space="0" w:color="auto"/>
              <w:right w:val="single" w:sz="4" w:space="0" w:color="auto"/>
            </w:tcBorders>
            <w:shd w:val="clear" w:color="000000" w:fill="C2D69A"/>
            <w:noWrap/>
            <w:vAlign w:val="center"/>
            <w:hideMark/>
          </w:tcPr>
          <w:p w14:paraId="79640FD6" w14:textId="77777777" w:rsidR="00A22D9A" w:rsidRPr="008230DE" w:rsidRDefault="00A22D9A" w:rsidP="00A22D9A">
            <w:pPr>
              <w:spacing w:after="0" w:line="240" w:lineRule="auto"/>
              <w:jc w:val="center"/>
              <w:rPr>
                <w:rFonts w:ascii="Arial" w:hAnsi="Arial" w:cs="Arial"/>
                <w:color w:val="000000"/>
                <w:sz w:val="16"/>
                <w:szCs w:val="16"/>
                <w:lang w:val="en-US" w:eastAsia="en-US"/>
              </w:rPr>
            </w:pPr>
            <w:r w:rsidRPr="008230DE">
              <w:rPr>
                <w:rFonts w:ascii="Arial" w:hAnsi="Arial" w:cs="Arial"/>
                <w:color w:val="000000"/>
                <w:sz w:val="16"/>
                <w:szCs w:val="16"/>
                <w:lang w:val="en-US" w:eastAsia="en-US"/>
              </w:rPr>
              <w:t>PRECIO SUBSIDIADO</w:t>
            </w:r>
          </w:p>
        </w:tc>
        <w:tc>
          <w:tcPr>
            <w:tcW w:w="1418" w:type="dxa"/>
            <w:vMerge/>
            <w:tcBorders>
              <w:top w:val="nil"/>
              <w:left w:val="single" w:sz="4" w:space="0" w:color="auto"/>
              <w:bottom w:val="single" w:sz="4" w:space="0" w:color="auto"/>
              <w:right w:val="single" w:sz="4" w:space="0" w:color="auto"/>
            </w:tcBorders>
            <w:vAlign w:val="center"/>
            <w:hideMark/>
          </w:tcPr>
          <w:p w14:paraId="0EC07E5B" w14:textId="77777777" w:rsidR="00A22D9A" w:rsidRPr="008230DE" w:rsidRDefault="00A22D9A" w:rsidP="00A22D9A">
            <w:pPr>
              <w:spacing w:after="0" w:line="240" w:lineRule="auto"/>
              <w:jc w:val="center"/>
              <w:rPr>
                <w:rFonts w:ascii="Arial" w:hAnsi="Arial" w:cs="Arial"/>
                <w:color w:val="000000"/>
                <w:sz w:val="18"/>
                <w:szCs w:val="18"/>
                <w:lang w:val="en-US" w:eastAsia="en-US"/>
              </w:rPr>
            </w:pPr>
          </w:p>
        </w:tc>
        <w:tc>
          <w:tcPr>
            <w:tcW w:w="1120" w:type="dxa"/>
            <w:vMerge/>
            <w:tcBorders>
              <w:top w:val="nil"/>
              <w:left w:val="single" w:sz="4" w:space="0" w:color="auto"/>
              <w:bottom w:val="single" w:sz="4" w:space="0" w:color="auto"/>
              <w:right w:val="single" w:sz="4" w:space="0" w:color="auto"/>
            </w:tcBorders>
            <w:vAlign w:val="center"/>
            <w:hideMark/>
          </w:tcPr>
          <w:p w14:paraId="09BC150C" w14:textId="77777777" w:rsidR="00A22D9A" w:rsidRPr="008230DE" w:rsidRDefault="00A22D9A" w:rsidP="00A22D9A">
            <w:pPr>
              <w:spacing w:after="0" w:line="240" w:lineRule="auto"/>
              <w:rPr>
                <w:rFonts w:ascii="Arial" w:hAnsi="Arial" w:cs="Arial"/>
                <w:color w:val="000000"/>
                <w:sz w:val="18"/>
                <w:szCs w:val="18"/>
                <w:lang w:val="en-US" w:eastAsia="en-US"/>
              </w:rPr>
            </w:pPr>
          </w:p>
        </w:tc>
      </w:tr>
      <w:tr w:rsidR="00A22D9A" w:rsidRPr="00CF701F" w14:paraId="43C66AAC"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F4DBC60"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Tractor D5 H</w:t>
            </w:r>
          </w:p>
        </w:tc>
        <w:tc>
          <w:tcPr>
            <w:tcW w:w="1420" w:type="dxa"/>
            <w:tcBorders>
              <w:top w:val="nil"/>
              <w:left w:val="nil"/>
              <w:bottom w:val="single" w:sz="4" w:space="0" w:color="auto"/>
              <w:right w:val="single" w:sz="4" w:space="0" w:color="auto"/>
            </w:tcBorders>
            <w:shd w:val="clear" w:color="auto" w:fill="auto"/>
            <w:noWrap/>
            <w:vAlign w:val="center"/>
            <w:hideMark/>
          </w:tcPr>
          <w:p w14:paraId="24407E00"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900.00 </w:t>
            </w:r>
          </w:p>
        </w:tc>
        <w:tc>
          <w:tcPr>
            <w:tcW w:w="1418" w:type="dxa"/>
            <w:tcBorders>
              <w:top w:val="nil"/>
              <w:left w:val="nil"/>
              <w:bottom w:val="single" w:sz="4" w:space="0" w:color="auto"/>
              <w:right w:val="single" w:sz="4" w:space="0" w:color="auto"/>
            </w:tcBorders>
            <w:shd w:val="clear" w:color="auto" w:fill="auto"/>
            <w:noWrap/>
            <w:vAlign w:val="center"/>
            <w:hideMark/>
          </w:tcPr>
          <w:p w14:paraId="592E98A5"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Hora</w:t>
            </w:r>
          </w:p>
        </w:tc>
        <w:tc>
          <w:tcPr>
            <w:tcW w:w="1777" w:type="dxa"/>
            <w:tcBorders>
              <w:top w:val="nil"/>
              <w:left w:val="nil"/>
              <w:bottom w:val="single" w:sz="4" w:space="0" w:color="auto"/>
              <w:right w:val="single" w:sz="4" w:space="0" w:color="auto"/>
            </w:tcBorders>
            <w:shd w:val="clear" w:color="auto" w:fill="auto"/>
            <w:noWrap/>
            <w:vAlign w:val="center"/>
            <w:hideMark/>
          </w:tcPr>
          <w:p w14:paraId="6BA2D931"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600.00 </w:t>
            </w:r>
          </w:p>
        </w:tc>
        <w:tc>
          <w:tcPr>
            <w:tcW w:w="1418" w:type="dxa"/>
            <w:tcBorders>
              <w:top w:val="nil"/>
              <w:left w:val="nil"/>
              <w:bottom w:val="single" w:sz="4" w:space="0" w:color="auto"/>
              <w:right w:val="single" w:sz="4" w:space="0" w:color="auto"/>
            </w:tcBorders>
            <w:shd w:val="clear" w:color="auto" w:fill="auto"/>
            <w:noWrap/>
            <w:vAlign w:val="center"/>
            <w:hideMark/>
          </w:tcPr>
          <w:p w14:paraId="6173122D"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300.00 </w:t>
            </w:r>
          </w:p>
        </w:tc>
        <w:tc>
          <w:tcPr>
            <w:tcW w:w="1120" w:type="dxa"/>
            <w:tcBorders>
              <w:top w:val="nil"/>
              <w:left w:val="nil"/>
              <w:bottom w:val="single" w:sz="4" w:space="0" w:color="auto"/>
              <w:right w:val="single" w:sz="4" w:space="0" w:color="auto"/>
            </w:tcBorders>
            <w:shd w:val="clear" w:color="auto" w:fill="auto"/>
            <w:noWrap/>
            <w:vAlign w:val="center"/>
            <w:hideMark/>
          </w:tcPr>
          <w:p w14:paraId="168D3F69"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33%</w:t>
            </w:r>
          </w:p>
        </w:tc>
      </w:tr>
      <w:tr w:rsidR="00A22D9A" w:rsidRPr="00CF701F" w14:paraId="052829F9"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DF725EC"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Tractor D6 N</w:t>
            </w:r>
          </w:p>
        </w:tc>
        <w:tc>
          <w:tcPr>
            <w:tcW w:w="1420" w:type="dxa"/>
            <w:tcBorders>
              <w:top w:val="nil"/>
              <w:left w:val="nil"/>
              <w:bottom w:val="single" w:sz="4" w:space="0" w:color="auto"/>
              <w:right w:val="single" w:sz="4" w:space="0" w:color="auto"/>
            </w:tcBorders>
            <w:shd w:val="clear" w:color="auto" w:fill="auto"/>
            <w:noWrap/>
            <w:vAlign w:val="center"/>
            <w:hideMark/>
          </w:tcPr>
          <w:p w14:paraId="7D76959D"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1,200.00 </w:t>
            </w:r>
          </w:p>
        </w:tc>
        <w:tc>
          <w:tcPr>
            <w:tcW w:w="1418" w:type="dxa"/>
            <w:tcBorders>
              <w:top w:val="nil"/>
              <w:left w:val="nil"/>
              <w:bottom w:val="single" w:sz="4" w:space="0" w:color="auto"/>
              <w:right w:val="single" w:sz="4" w:space="0" w:color="auto"/>
            </w:tcBorders>
            <w:shd w:val="clear" w:color="auto" w:fill="auto"/>
            <w:noWrap/>
            <w:vAlign w:val="center"/>
            <w:hideMark/>
          </w:tcPr>
          <w:p w14:paraId="4956A1CB"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Hora</w:t>
            </w:r>
          </w:p>
        </w:tc>
        <w:tc>
          <w:tcPr>
            <w:tcW w:w="1777" w:type="dxa"/>
            <w:tcBorders>
              <w:top w:val="nil"/>
              <w:left w:val="nil"/>
              <w:bottom w:val="single" w:sz="4" w:space="0" w:color="auto"/>
              <w:right w:val="single" w:sz="4" w:space="0" w:color="auto"/>
            </w:tcBorders>
            <w:shd w:val="clear" w:color="auto" w:fill="auto"/>
            <w:noWrap/>
            <w:vAlign w:val="center"/>
            <w:hideMark/>
          </w:tcPr>
          <w:p w14:paraId="1B89C908"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790.00 </w:t>
            </w:r>
          </w:p>
        </w:tc>
        <w:tc>
          <w:tcPr>
            <w:tcW w:w="1418" w:type="dxa"/>
            <w:tcBorders>
              <w:top w:val="nil"/>
              <w:left w:val="nil"/>
              <w:bottom w:val="single" w:sz="4" w:space="0" w:color="auto"/>
              <w:right w:val="single" w:sz="4" w:space="0" w:color="auto"/>
            </w:tcBorders>
            <w:shd w:val="clear" w:color="auto" w:fill="auto"/>
            <w:noWrap/>
            <w:vAlign w:val="center"/>
            <w:hideMark/>
          </w:tcPr>
          <w:p w14:paraId="0FF1FB0C"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410.00 </w:t>
            </w:r>
          </w:p>
        </w:tc>
        <w:tc>
          <w:tcPr>
            <w:tcW w:w="1120" w:type="dxa"/>
            <w:tcBorders>
              <w:top w:val="nil"/>
              <w:left w:val="nil"/>
              <w:bottom w:val="single" w:sz="4" w:space="0" w:color="auto"/>
              <w:right w:val="single" w:sz="4" w:space="0" w:color="auto"/>
            </w:tcBorders>
            <w:shd w:val="clear" w:color="auto" w:fill="auto"/>
            <w:noWrap/>
            <w:vAlign w:val="center"/>
            <w:hideMark/>
          </w:tcPr>
          <w:p w14:paraId="5138A53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34%</w:t>
            </w:r>
          </w:p>
        </w:tc>
      </w:tr>
      <w:tr w:rsidR="00A22D9A" w:rsidRPr="00CF701F" w14:paraId="5A2862E3" w14:textId="77777777" w:rsidTr="00A22D9A">
        <w:trPr>
          <w:trHeight w:val="30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0DEDEE4" w14:textId="77777777" w:rsidR="00A22D9A" w:rsidRPr="008230DE" w:rsidRDefault="00A22D9A" w:rsidP="008230DE">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Tractor D8 R</w:t>
            </w:r>
          </w:p>
        </w:tc>
        <w:tc>
          <w:tcPr>
            <w:tcW w:w="1420" w:type="dxa"/>
            <w:tcBorders>
              <w:top w:val="nil"/>
              <w:left w:val="nil"/>
              <w:bottom w:val="single" w:sz="4" w:space="0" w:color="auto"/>
              <w:right w:val="single" w:sz="4" w:space="0" w:color="auto"/>
            </w:tcBorders>
            <w:shd w:val="clear" w:color="auto" w:fill="auto"/>
            <w:noWrap/>
            <w:vAlign w:val="center"/>
            <w:hideMark/>
          </w:tcPr>
          <w:p w14:paraId="3119BBD4"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1,500.00 </w:t>
            </w:r>
          </w:p>
        </w:tc>
        <w:tc>
          <w:tcPr>
            <w:tcW w:w="1418" w:type="dxa"/>
            <w:tcBorders>
              <w:top w:val="nil"/>
              <w:left w:val="nil"/>
              <w:bottom w:val="single" w:sz="4" w:space="0" w:color="auto"/>
              <w:right w:val="single" w:sz="4" w:space="0" w:color="auto"/>
            </w:tcBorders>
            <w:shd w:val="clear" w:color="auto" w:fill="auto"/>
            <w:noWrap/>
            <w:vAlign w:val="center"/>
            <w:hideMark/>
          </w:tcPr>
          <w:p w14:paraId="4347762D"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Hora</w:t>
            </w:r>
          </w:p>
        </w:tc>
        <w:tc>
          <w:tcPr>
            <w:tcW w:w="1777" w:type="dxa"/>
            <w:tcBorders>
              <w:top w:val="nil"/>
              <w:left w:val="nil"/>
              <w:bottom w:val="single" w:sz="4" w:space="0" w:color="auto"/>
              <w:right w:val="single" w:sz="4" w:space="0" w:color="auto"/>
            </w:tcBorders>
            <w:shd w:val="clear" w:color="auto" w:fill="auto"/>
            <w:noWrap/>
            <w:vAlign w:val="center"/>
            <w:hideMark/>
          </w:tcPr>
          <w:p w14:paraId="278D8519" w14:textId="77777777" w:rsidR="00A22D9A" w:rsidRPr="008230DE" w:rsidRDefault="00A22D9A" w:rsidP="00A22D9A">
            <w:pPr>
              <w:spacing w:after="0" w:line="240" w:lineRule="auto"/>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990.00 </w:t>
            </w:r>
          </w:p>
        </w:tc>
        <w:tc>
          <w:tcPr>
            <w:tcW w:w="1418" w:type="dxa"/>
            <w:tcBorders>
              <w:top w:val="nil"/>
              <w:left w:val="nil"/>
              <w:bottom w:val="single" w:sz="4" w:space="0" w:color="auto"/>
              <w:right w:val="single" w:sz="4" w:space="0" w:color="auto"/>
            </w:tcBorders>
            <w:shd w:val="clear" w:color="auto" w:fill="auto"/>
            <w:noWrap/>
            <w:vAlign w:val="center"/>
            <w:hideMark/>
          </w:tcPr>
          <w:p w14:paraId="7B37E75F"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 xml:space="preserve"> $          510.00 </w:t>
            </w:r>
          </w:p>
        </w:tc>
        <w:tc>
          <w:tcPr>
            <w:tcW w:w="1120" w:type="dxa"/>
            <w:tcBorders>
              <w:top w:val="nil"/>
              <w:left w:val="nil"/>
              <w:bottom w:val="single" w:sz="4" w:space="0" w:color="auto"/>
              <w:right w:val="single" w:sz="4" w:space="0" w:color="auto"/>
            </w:tcBorders>
            <w:shd w:val="clear" w:color="auto" w:fill="auto"/>
            <w:noWrap/>
            <w:vAlign w:val="center"/>
            <w:hideMark/>
          </w:tcPr>
          <w:p w14:paraId="2AB418CE" w14:textId="77777777" w:rsidR="00A22D9A" w:rsidRPr="008230DE" w:rsidRDefault="00A22D9A" w:rsidP="00A22D9A">
            <w:pPr>
              <w:spacing w:after="0" w:line="240" w:lineRule="auto"/>
              <w:jc w:val="center"/>
              <w:rPr>
                <w:rFonts w:ascii="Arial" w:hAnsi="Arial" w:cs="Arial"/>
                <w:color w:val="000000"/>
                <w:sz w:val="18"/>
                <w:szCs w:val="18"/>
                <w:lang w:val="en-US" w:eastAsia="en-US"/>
              </w:rPr>
            </w:pPr>
            <w:r w:rsidRPr="008230DE">
              <w:rPr>
                <w:rFonts w:ascii="Arial" w:hAnsi="Arial" w:cs="Arial"/>
                <w:color w:val="000000"/>
                <w:sz w:val="18"/>
                <w:szCs w:val="18"/>
                <w:lang w:val="en-US" w:eastAsia="en-US"/>
              </w:rPr>
              <w:t>34%</w:t>
            </w:r>
          </w:p>
        </w:tc>
      </w:tr>
    </w:tbl>
    <w:p w14:paraId="5A668650" w14:textId="77777777" w:rsidR="008230DE" w:rsidRDefault="008230DE" w:rsidP="00F61D32">
      <w:pPr>
        <w:spacing w:after="0" w:line="240" w:lineRule="auto"/>
        <w:jc w:val="both"/>
        <w:rPr>
          <w:rFonts w:ascii="Arial" w:hAnsi="Arial" w:cs="Arial"/>
          <w:b/>
          <w:noProof/>
        </w:rPr>
      </w:pPr>
    </w:p>
    <w:p w14:paraId="2A3BA1D3" w14:textId="77777777" w:rsidR="00C7282B" w:rsidRPr="00CF701F" w:rsidRDefault="00745166" w:rsidP="00F61D32">
      <w:pPr>
        <w:spacing w:after="0" w:line="240" w:lineRule="auto"/>
        <w:jc w:val="both"/>
        <w:rPr>
          <w:rFonts w:ascii="Arial" w:hAnsi="Arial" w:cs="Arial"/>
          <w:b/>
          <w:noProof/>
        </w:rPr>
      </w:pPr>
      <w:r w:rsidRPr="00CF701F">
        <w:rPr>
          <w:rFonts w:ascii="Arial" w:hAnsi="Arial" w:cs="Arial"/>
          <w:b/>
          <w:noProof/>
        </w:rPr>
        <w:t>Actividad</w:t>
      </w:r>
      <w:r w:rsidR="00836F6E" w:rsidRPr="00CF701F">
        <w:rPr>
          <w:rFonts w:ascii="Arial" w:hAnsi="Arial" w:cs="Arial"/>
          <w:b/>
          <w:noProof/>
        </w:rPr>
        <w:t xml:space="preserve"> </w:t>
      </w:r>
      <w:r w:rsidR="00C7282B" w:rsidRPr="00CF701F">
        <w:rPr>
          <w:rFonts w:ascii="Arial" w:hAnsi="Arial" w:cs="Arial"/>
          <w:b/>
          <w:noProof/>
        </w:rPr>
        <w:t>C0201 Perforación de pozos</w:t>
      </w:r>
    </w:p>
    <w:tbl>
      <w:tblPr>
        <w:tblW w:w="9650" w:type="dxa"/>
        <w:tblInd w:w="97" w:type="dxa"/>
        <w:tblLook w:val="04A0" w:firstRow="1" w:lastRow="0" w:firstColumn="1" w:lastColumn="0" w:noHBand="0" w:noVBand="1"/>
      </w:tblPr>
      <w:tblGrid>
        <w:gridCol w:w="4973"/>
        <w:gridCol w:w="1559"/>
        <w:gridCol w:w="1559"/>
        <w:gridCol w:w="1559"/>
      </w:tblGrid>
      <w:tr w:rsidR="00A22D9A" w:rsidRPr="00CF701F" w14:paraId="61331B0A" w14:textId="77777777" w:rsidTr="008230DE">
        <w:trPr>
          <w:trHeight w:val="315"/>
        </w:trPr>
        <w:tc>
          <w:tcPr>
            <w:tcW w:w="9650" w:type="dxa"/>
            <w:gridSpan w:val="4"/>
            <w:tcBorders>
              <w:top w:val="single" w:sz="8" w:space="0" w:color="auto"/>
              <w:left w:val="single" w:sz="8" w:space="0" w:color="auto"/>
              <w:bottom w:val="single" w:sz="8" w:space="0" w:color="auto"/>
              <w:right w:val="single" w:sz="8" w:space="0" w:color="000000"/>
            </w:tcBorders>
            <w:shd w:val="clear" w:color="000000" w:fill="C2D69A"/>
            <w:noWrap/>
            <w:vAlign w:val="bottom"/>
            <w:hideMark/>
          </w:tcPr>
          <w:p w14:paraId="4CBBF1AB" w14:textId="77777777" w:rsidR="00A22D9A" w:rsidRPr="008230DE" w:rsidRDefault="00A22D9A" w:rsidP="00A22D9A">
            <w:pPr>
              <w:spacing w:after="0" w:line="240" w:lineRule="auto"/>
              <w:jc w:val="center"/>
              <w:rPr>
                <w:rFonts w:ascii="Arial" w:hAnsi="Arial" w:cs="Arial"/>
                <w:b/>
                <w:bCs/>
                <w:color w:val="000000"/>
                <w:sz w:val="20"/>
                <w:szCs w:val="20"/>
                <w:lang w:val="en-US" w:eastAsia="en-US"/>
              </w:rPr>
            </w:pPr>
            <w:r w:rsidRPr="008230DE">
              <w:rPr>
                <w:rFonts w:ascii="Arial" w:hAnsi="Arial" w:cs="Arial"/>
                <w:b/>
                <w:bCs/>
                <w:color w:val="000000"/>
                <w:sz w:val="20"/>
                <w:szCs w:val="20"/>
                <w:lang w:val="en-US" w:eastAsia="en-US"/>
              </w:rPr>
              <w:t xml:space="preserve">PERFORACIÓN DE POZOS </w:t>
            </w:r>
          </w:p>
        </w:tc>
      </w:tr>
      <w:tr w:rsidR="00A22D9A" w:rsidRPr="00CF701F" w14:paraId="524284BF" w14:textId="77777777" w:rsidTr="008230DE">
        <w:trPr>
          <w:trHeight w:val="300"/>
        </w:trPr>
        <w:tc>
          <w:tcPr>
            <w:tcW w:w="4973" w:type="dxa"/>
            <w:vMerge w:val="restart"/>
            <w:tcBorders>
              <w:top w:val="single" w:sz="8" w:space="0" w:color="auto"/>
              <w:left w:val="single" w:sz="8" w:space="0" w:color="auto"/>
              <w:bottom w:val="single" w:sz="8" w:space="0" w:color="000000"/>
              <w:right w:val="single" w:sz="4" w:space="0" w:color="auto"/>
            </w:tcBorders>
            <w:shd w:val="clear" w:color="000000" w:fill="C2D69A"/>
            <w:noWrap/>
            <w:vAlign w:val="center"/>
            <w:hideMark/>
          </w:tcPr>
          <w:p w14:paraId="00A13A62"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TIPO</w:t>
            </w:r>
          </w:p>
        </w:tc>
        <w:tc>
          <w:tcPr>
            <w:tcW w:w="4677" w:type="dxa"/>
            <w:gridSpan w:val="3"/>
            <w:tcBorders>
              <w:top w:val="single" w:sz="8" w:space="0" w:color="auto"/>
              <w:left w:val="nil"/>
              <w:bottom w:val="single" w:sz="4" w:space="0" w:color="auto"/>
              <w:right w:val="single" w:sz="8" w:space="0" w:color="000000"/>
            </w:tcBorders>
            <w:shd w:val="clear" w:color="000000" w:fill="C2D69A"/>
            <w:noWrap/>
            <w:vAlign w:val="bottom"/>
            <w:hideMark/>
          </w:tcPr>
          <w:p w14:paraId="44497CB8" w14:textId="77777777" w:rsidR="00A22D9A" w:rsidRPr="008230DE" w:rsidRDefault="00A22D9A" w:rsidP="00A22D9A">
            <w:pPr>
              <w:spacing w:after="0" w:line="240" w:lineRule="auto"/>
              <w:jc w:val="center"/>
              <w:rPr>
                <w:rFonts w:ascii="Arial" w:hAnsi="Arial" w:cs="Arial"/>
                <w:color w:val="000000"/>
                <w:sz w:val="20"/>
                <w:szCs w:val="20"/>
                <w:lang w:eastAsia="en-US"/>
              </w:rPr>
            </w:pPr>
            <w:r w:rsidRPr="008230DE">
              <w:rPr>
                <w:rFonts w:ascii="Arial" w:hAnsi="Arial" w:cs="Arial"/>
                <w:color w:val="000000"/>
                <w:sz w:val="20"/>
                <w:szCs w:val="20"/>
                <w:lang w:eastAsia="en-US"/>
              </w:rPr>
              <w:t xml:space="preserve">TARIFA POR METRO/TIPO DE SUELO </w:t>
            </w:r>
          </w:p>
        </w:tc>
      </w:tr>
      <w:tr w:rsidR="00A22D9A" w:rsidRPr="00CF701F" w14:paraId="49E8FE69" w14:textId="77777777" w:rsidTr="008230DE">
        <w:trPr>
          <w:trHeight w:val="315"/>
        </w:trPr>
        <w:tc>
          <w:tcPr>
            <w:tcW w:w="4973" w:type="dxa"/>
            <w:vMerge/>
            <w:tcBorders>
              <w:top w:val="single" w:sz="8" w:space="0" w:color="auto"/>
              <w:left w:val="single" w:sz="8" w:space="0" w:color="auto"/>
              <w:bottom w:val="single" w:sz="8" w:space="0" w:color="000000"/>
              <w:right w:val="single" w:sz="4" w:space="0" w:color="auto"/>
            </w:tcBorders>
            <w:vAlign w:val="center"/>
            <w:hideMark/>
          </w:tcPr>
          <w:p w14:paraId="5CEB79E3" w14:textId="77777777" w:rsidR="00A22D9A" w:rsidRPr="008230DE" w:rsidRDefault="00A22D9A" w:rsidP="00A22D9A">
            <w:pPr>
              <w:spacing w:after="0" w:line="240" w:lineRule="auto"/>
              <w:rPr>
                <w:rFonts w:ascii="Arial" w:hAnsi="Arial" w:cs="Arial"/>
                <w:color w:val="000000"/>
                <w:sz w:val="20"/>
                <w:szCs w:val="20"/>
                <w:lang w:eastAsia="en-US"/>
              </w:rPr>
            </w:pPr>
          </w:p>
        </w:tc>
        <w:tc>
          <w:tcPr>
            <w:tcW w:w="1559" w:type="dxa"/>
            <w:tcBorders>
              <w:top w:val="nil"/>
              <w:left w:val="nil"/>
              <w:bottom w:val="single" w:sz="8" w:space="0" w:color="auto"/>
              <w:right w:val="single" w:sz="4" w:space="0" w:color="auto"/>
            </w:tcBorders>
            <w:shd w:val="clear" w:color="000000" w:fill="C2D69A"/>
            <w:noWrap/>
            <w:vAlign w:val="bottom"/>
            <w:hideMark/>
          </w:tcPr>
          <w:p w14:paraId="50AFE5E3"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A</w:t>
            </w:r>
          </w:p>
        </w:tc>
        <w:tc>
          <w:tcPr>
            <w:tcW w:w="1559" w:type="dxa"/>
            <w:tcBorders>
              <w:top w:val="nil"/>
              <w:left w:val="nil"/>
              <w:bottom w:val="single" w:sz="8" w:space="0" w:color="auto"/>
              <w:right w:val="single" w:sz="4" w:space="0" w:color="auto"/>
            </w:tcBorders>
            <w:shd w:val="clear" w:color="000000" w:fill="C2D69A"/>
            <w:noWrap/>
            <w:vAlign w:val="bottom"/>
            <w:hideMark/>
          </w:tcPr>
          <w:p w14:paraId="071308F0"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B</w:t>
            </w:r>
          </w:p>
        </w:tc>
        <w:tc>
          <w:tcPr>
            <w:tcW w:w="1559" w:type="dxa"/>
            <w:tcBorders>
              <w:top w:val="nil"/>
              <w:left w:val="nil"/>
              <w:bottom w:val="single" w:sz="8" w:space="0" w:color="auto"/>
              <w:right w:val="single" w:sz="8" w:space="0" w:color="auto"/>
            </w:tcBorders>
            <w:shd w:val="clear" w:color="000000" w:fill="C2D69A"/>
            <w:noWrap/>
            <w:vAlign w:val="bottom"/>
            <w:hideMark/>
          </w:tcPr>
          <w:p w14:paraId="004AA001"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C</w:t>
            </w:r>
          </w:p>
        </w:tc>
      </w:tr>
      <w:tr w:rsidR="00A22D9A" w:rsidRPr="00CF701F" w14:paraId="02413D47" w14:textId="77777777" w:rsidTr="008230DE">
        <w:trPr>
          <w:trHeight w:val="300"/>
        </w:trPr>
        <w:tc>
          <w:tcPr>
            <w:tcW w:w="4973" w:type="dxa"/>
            <w:tcBorders>
              <w:top w:val="nil"/>
              <w:left w:val="single" w:sz="8" w:space="0" w:color="auto"/>
              <w:bottom w:val="single" w:sz="4" w:space="0" w:color="auto"/>
              <w:right w:val="single" w:sz="4" w:space="0" w:color="auto"/>
            </w:tcBorders>
            <w:shd w:val="clear" w:color="auto" w:fill="auto"/>
            <w:noWrap/>
            <w:vAlign w:val="bottom"/>
            <w:hideMark/>
          </w:tcPr>
          <w:p w14:paraId="0A74D6E5" w14:textId="77777777" w:rsidR="00A22D9A" w:rsidRPr="008230DE" w:rsidRDefault="008230DE" w:rsidP="008230DE">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Pozo uso agua 22" diámetro</w:t>
            </w:r>
          </w:p>
        </w:tc>
        <w:tc>
          <w:tcPr>
            <w:tcW w:w="1559" w:type="dxa"/>
            <w:tcBorders>
              <w:top w:val="nil"/>
              <w:left w:val="nil"/>
              <w:bottom w:val="single" w:sz="4" w:space="0" w:color="auto"/>
              <w:right w:val="single" w:sz="4" w:space="0" w:color="auto"/>
            </w:tcBorders>
            <w:shd w:val="clear" w:color="auto" w:fill="auto"/>
            <w:noWrap/>
            <w:vAlign w:val="bottom"/>
            <w:hideMark/>
          </w:tcPr>
          <w:p w14:paraId="3F64BB66"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$1,475.00</w:t>
            </w:r>
          </w:p>
        </w:tc>
        <w:tc>
          <w:tcPr>
            <w:tcW w:w="1559" w:type="dxa"/>
            <w:tcBorders>
              <w:top w:val="nil"/>
              <w:left w:val="nil"/>
              <w:bottom w:val="single" w:sz="4" w:space="0" w:color="auto"/>
              <w:right w:val="single" w:sz="4" w:space="0" w:color="auto"/>
            </w:tcBorders>
            <w:shd w:val="clear" w:color="auto" w:fill="auto"/>
            <w:noWrap/>
            <w:vAlign w:val="bottom"/>
            <w:hideMark/>
          </w:tcPr>
          <w:p w14:paraId="16761857"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$1,945.00</w:t>
            </w:r>
          </w:p>
        </w:tc>
        <w:tc>
          <w:tcPr>
            <w:tcW w:w="1559" w:type="dxa"/>
            <w:tcBorders>
              <w:top w:val="nil"/>
              <w:left w:val="nil"/>
              <w:bottom w:val="single" w:sz="4" w:space="0" w:color="auto"/>
              <w:right w:val="single" w:sz="8" w:space="0" w:color="auto"/>
            </w:tcBorders>
            <w:shd w:val="clear" w:color="auto" w:fill="auto"/>
            <w:noWrap/>
            <w:vAlign w:val="bottom"/>
            <w:hideMark/>
          </w:tcPr>
          <w:p w14:paraId="4B9084BE"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$2,430.00</w:t>
            </w:r>
          </w:p>
        </w:tc>
      </w:tr>
      <w:tr w:rsidR="00A22D9A" w:rsidRPr="00CF701F" w14:paraId="365A642A" w14:textId="77777777" w:rsidTr="008230DE">
        <w:trPr>
          <w:trHeight w:val="300"/>
        </w:trPr>
        <w:tc>
          <w:tcPr>
            <w:tcW w:w="497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BD86E83" w14:textId="77777777" w:rsidR="00A22D9A" w:rsidRPr="008230DE" w:rsidRDefault="008230DE" w:rsidP="008230DE">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Pozo uso agrícola 22" diámetro</w:t>
            </w:r>
          </w:p>
        </w:tc>
        <w:tc>
          <w:tcPr>
            <w:tcW w:w="1559" w:type="dxa"/>
            <w:tcBorders>
              <w:top w:val="nil"/>
              <w:left w:val="nil"/>
              <w:bottom w:val="single" w:sz="4" w:space="0" w:color="auto"/>
              <w:right w:val="single" w:sz="4" w:space="0" w:color="auto"/>
            </w:tcBorders>
            <w:shd w:val="clear" w:color="auto" w:fill="auto"/>
            <w:noWrap/>
            <w:vAlign w:val="bottom"/>
            <w:hideMark/>
          </w:tcPr>
          <w:p w14:paraId="59146764"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$1,715.00</w:t>
            </w:r>
          </w:p>
        </w:tc>
        <w:tc>
          <w:tcPr>
            <w:tcW w:w="1559" w:type="dxa"/>
            <w:tcBorders>
              <w:top w:val="nil"/>
              <w:left w:val="nil"/>
              <w:bottom w:val="single" w:sz="4" w:space="0" w:color="auto"/>
              <w:right w:val="single" w:sz="4" w:space="0" w:color="auto"/>
            </w:tcBorders>
            <w:shd w:val="clear" w:color="auto" w:fill="auto"/>
            <w:noWrap/>
            <w:vAlign w:val="bottom"/>
            <w:hideMark/>
          </w:tcPr>
          <w:p w14:paraId="7ECF42F6"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$2,130.00</w:t>
            </w:r>
          </w:p>
        </w:tc>
        <w:tc>
          <w:tcPr>
            <w:tcW w:w="1559" w:type="dxa"/>
            <w:tcBorders>
              <w:top w:val="nil"/>
              <w:left w:val="nil"/>
              <w:bottom w:val="single" w:sz="4" w:space="0" w:color="auto"/>
              <w:right w:val="single" w:sz="8" w:space="0" w:color="auto"/>
            </w:tcBorders>
            <w:shd w:val="clear" w:color="auto" w:fill="auto"/>
            <w:noWrap/>
            <w:vAlign w:val="bottom"/>
            <w:hideMark/>
          </w:tcPr>
          <w:p w14:paraId="7048DD30"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$3,415.00</w:t>
            </w:r>
          </w:p>
        </w:tc>
      </w:tr>
      <w:tr w:rsidR="00A22D9A" w:rsidRPr="00CF701F" w14:paraId="4F725E45" w14:textId="77777777" w:rsidTr="008230DE">
        <w:trPr>
          <w:trHeight w:val="300"/>
        </w:trPr>
        <w:tc>
          <w:tcPr>
            <w:tcW w:w="497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4C15E1F" w14:textId="77777777" w:rsidR="00A22D9A" w:rsidRPr="008230DE" w:rsidRDefault="008230DE" w:rsidP="008230DE">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Pozo uso industrial 22" diámetro</w:t>
            </w:r>
          </w:p>
        </w:tc>
        <w:tc>
          <w:tcPr>
            <w:tcW w:w="1559" w:type="dxa"/>
            <w:tcBorders>
              <w:top w:val="nil"/>
              <w:left w:val="nil"/>
              <w:bottom w:val="single" w:sz="4" w:space="0" w:color="auto"/>
              <w:right w:val="single" w:sz="4" w:space="0" w:color="auto"/>
            </w:tcBorders>
            <w:shd w:val="clear" w:color="auto" w:fill="auto"/>
            <w:noWrap/>
            <w:vAlign w:val="bottom"/>
            <w:hideMark/>
          </w:tcPr>
          <w:p w14:paraId="4944B450"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$1,945.00</w:t>
            </w:r>
          </w:p>
        </w:tc>
        <w:tc>
          <w:tcPr>
            <w:tcW w:w="1559" w:type="dxa"/>
            <w:tcBorders>
              <w:top w:val="nil"/>
              <w:left w:val="nil"/>
              <w:bottom w:val="single" w:sz="4" w:space="0" w:color="auto"/>
              <w:right w:val="single" w:sz="4" w:space="0" w:color="auto"/>
            </w:tcBorders>
            <w:shd w:val="clear" w:color="auto" w:fill="auto"/>
            <w:noWrap/>
            <w:vAlign w:val="bottom"/>
            <w:hideMark/>
          </w:tcPr>
          <w:p w14:paraId="6BC62DDD"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$2,375.00</w:t>
            </w:r>
          </w:p>
        </w:tc>
        <w:tc>
          <w:tcPr>
            <w:tcW w:w="1559" w:type="dxa"/>
            <w:tcBorders>
              <w:top w:val="nil"/>
              <w:left w:val="nil"/>
              <w:bottom w:val="single" w:sz="4" w:space="0" w:color="auto"/>
              <w:right w:val="single" w:sz="8" w:space="0" w:color="auto"/>
            </w:tcBorders>
            <w:shd w:val="clear" w:color="auto" w:fill="auto"/>
            <w:noWrap/>
            <w:vAlign w:val="bottom"/>
            <w:hideMark/>
          </w:tcPr>
          <w:p w14:paraId="2CDA5818"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$3,775.00</w:t>
            </w:r>
          </w:p>
        </w:tc>
      </w:tr>
      <w:tr w:rsidR="00A22D9A" w:rsidRPr="00CF701F" w14:paraId="397F2CA0" w14:textId="77777777" w:rsidTr="008230DE">
        <w:trPr>
          <w:trHeight w:val="300"/>
        </w:trPr>
        <w:tc>
          <w:tcPr>
            <w:tcW w:w="497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19756D4" w14:textId="77777777" w:rsidR="00A22D9A" w:rsidRPr="008230DE" w:rsidRDefault="008230DE" w:rsidP="008230DE">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Pozo uso pecuario 22" diámetro</w:t>
            </w:r>
          </w:p>
        </w:tc>
        <w:tc>
          <w:tcPr>
            <w:tcW w:w="1559" w:type="dxa"/>
            <w:tcBorders>
              <w:top w:val="nil"/>
              <w:left w:val="nil"/>
              <w:bottom w:val="single" w:sz="4" w:space="0" w:color="auto"/>
              <w:right w:val="single" w:sz="4" w:space="0" w:color="auto"/>
            </w:tcBorders>
            <w:shd w:val="clear" w:color="auto" w:fill="auto"/>
            <w:noWrap/>
            <w:vAlign w:val="bottom"/>
            <w:hideMark/>
          </w:tcPr>
          <w:p w14:paraId="55EAF415"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$1,030.00</w:t>
            </w:r>
          </w:p>
        </w:tc>
        <w:tc>
          <w:tcPr>
            <w:tcW w:w="1559" w:type="dxa"/>
            <w:tcBorders>
              <w:top w:val="nil"/>
              <w:left w:val="nil"/>
              <w:bottom w:val="single" w:sz="4" w:space="0" w:color="auto"/>
              <w:right w:val="single" w:sz="4" w:space="0" w:color="auto"/>
            </w:tcBorders>
            <w:shd w:val="clear" w:color="auto" w:fill="auto"/>
            <w:noWrap/>
            <w:vAlign w:val="bottom"/>
            <w:hideMark/>
          </w:tcPr>
          <w:p w14:paraId="31A2A737"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$1,345.00</w:t>
            </w:r>
          </w:p>
        </w:tc>
        <w:tc>
          <w:tcPr>
            <w:tcW w:w="1559" w:type="dxa"/>
            <w:tcBorders>
              <w:top w:val="nil"/>
              <w:left w:val="nil"/>
              <w:bottom w:val="single" w:sz="4" w:space="0" w:color="auto"/>
              <w:right w:val="single" w:sz="8" w:space="0" w:color="auto"/>
            </w:tcBorders>
            <w:shd w:val="clear" w:color="auto" w:fill="auto"/>
            <w:noWrap/>
            <w:vAlign w:val="bottom"/>
            <w:hideMark/>
          </w:tcPr>
          <w:p w14:paraId="47F5BDCD"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$2,185.00</w:t>
            </w:r>
          </w:p>
        </w:tc>
      </w:tr>
    </w:tbl>
    <w:p w14:paraId="5EDFD715" w14:textId="77777777" w:rsidR="00C7282B" w:rsidRPr="00CF701F" w:rsidRDefault="00C7282B" w:rsidP="00F61D32">
      <w:pPr>
        <w:spacing w:after="0" w:line="240" w:lineRule="auto"/>
        <w:jc w:val="both"/>
        <w:rPr>
          <w:rFonts w:ascii="Arial" w:hAnsi="Arial" w:cs="Arial"/>
          <w:b/>
          <w:noProof/>
        </w:rPr>
      </w:pPr>
    </w:p>
    <w:p w14:paraId="4C4B1C1E" w14:textId="77777777" w:rsidR="00C7282B" w:rsidRPr="00CF701F" w:rsidRDefault="00745166" w:rsidP="00F61D32">
      <w:pPr>
        <w:spacing w:after="0" w:line="240" w:lineRule="auto"/>
        <w:jc w:val="both"/>
        <w:rPr>
          <w:rFonts w:ascii="Arial" w:hAnsi="Arial" w:cs="Arial"/>
          <w:b/>
          <w:noProof/>
        </w:rPr>
      </w:pPr>
      <w:r w:rsidRPr="00CF701F">
        <w:rPr>
          <w:rFonts w:ascii="Arial" w:hAnsi="Arial" w:cs="Arial"/>
          <w:b/>
          <w:noProof/>
        </w:rPr>
        <w:t>Actividad</w:t>
      </w:r>
      <w:r w:rsidR="00836F6E" w:rsidRPr="00CF701F">
        <w:rPr>
          <w:rFonts w:ascii="Arial" w:hAnsi="Arial" w:cs="Arial"/>
          <w:b/>
          <w:noProof/>
        </w:rPr>
        <w:t xml:space="preserve"> </w:t>
      </w:r>
      <w:r w:rsidR="00C7282B" w:rsidRPr="00CF701F">
        <w:rPr>
          <w:rFonts w:ascii="Arial" w:hAnsi="Arial" w:cs="Arial"/>
          <w:b/>
          <w:noProof/>
        </w:rPr>
        <w:t>C0202 Elaboración de aforos</w:t>
      </w:r>
    </w:p>
    <w:tbl>
      <w:tblPr>
        <w:tblW w:w="9650" w:type="dxa"/>
        <w:tblInd w:w="97" w:type="dxa"/>
        <w:tblLook w:val="04A0" w:firstRow="1" w:lastRow="0" w:firstColumn="1" w:lastColumn="0" w:noHBand="0" w:noVBand="1"/>
      </w:tblPr>
      <w:tblGrid>
        <w:gridCol w:w="4973"/>
        <w:gridCol w:w="1559"/>
        <w:gridCol w:w="1559"/>
        <w:gridCol w:w="1559"/>
      </w:tblGrid>
      <w:tr w:rsidR="00A22D9A" w:rsidRPr="00CF701F" w14:paraId="40EC06B0" w14:textId="77777777" w:rsidTr="008230DE">
        <w:trPr>
          <w:trHeight w:val="315"/>
        </w:trPr>
        <w:tc>
          <w:tcPr>
            <w:tcW w:w="9650" w:type="dxa"/>
            <w:gridSpan w:val="4"/>
            <w:tcBorders>
              <w:top w:val="single" w:sz="8" w:space="0" w:color="auto"/>
              <w:left w:val="single" w:sz="8" w:space="0" w:color="auto"/>
              <w:bottom w:val="single" w:sz="8" w:space="0" w:color="auto"/>
              <w:right w:val="single" w:sz="8" w:space="0" w:color="000000"/>
            </w:tcBorders>
            <w:shd w:val="clear" w:color="000000" w:fill="C2D69A"/>
            <w:noWrap/>
            <w:vAlign w:val="bottom"/>
            <w:hideMark/>
          </w:tcPr>
          <w:p w14:paraId="78827C6B" w14:textId="77777777" w:rsidR="00A22D9A" w:rsidRPr="008230DE" w:rsidRDefault="00A22D9A" w:rsidP="00A22D9A">
            <w:pPr>
              <w:spacing w:after="0" w:line="240" w:lineRule="auto"/>
              <w:jc w:val="center"/>
              <w:rPr>
                <w:rFonts w:ascii="Arial" w:hAnsi="Arial" w:cs="Arial"/>
                <w:b/>
                <w:bCs/>
                <w:color w:val="000000"/>
                <w:sz w:val="20"/>
                <w:szCs w:val="20"/>
                <w:lang w:val="en-US" w:eastAsia="en-US"/>
              </w:rPr>
            </w:pPr>
            <w:r w:rsidRPr="008230DE">
              <w:rPr>
                <w:rFonts w:ascii="Arial" w:hAnsi="Arial" w:cs="Arial"/>
                <w:b/>
                <w:bCs/>
                <w:color w:val="000000"/>
                <w:sz w:val="20"/>
                <w:szCs w:val="20"/>
                <w:lang w:val="en-US" w:eastAsia="en-US"/>
              </w:rPr>
              <w:t>ELABORACIÓN DE AFOROS</w:t>
            </w:r>
          </w:p>
        </w:tc>
      </w:tr>
      <w:tr w:rsidR="00A22D9A" w:rsidRPr="00CF701F" w14:paraId="42F3BFEE" w14:textId="77777777" w:rsidTr="008230DE">
        <w:trPr>
          <w:trHeight w:val="300"/>
        </w:trPr>
        <w:tc>
          <w:tcPr>
            <w:tcW w:w="4973" w:type="dxa"/>
            <w:vMerge w:val="restart"/>
            <w:tcBorders>
              <w:top w:val="single" w:sz="8" w:space="0" w:color="auto"/>
              <w:left w:val="single" w:sz="8" w:space="0" w:color="auto"/>
              <w:bottom w:val="single" w:sz="8" w:space="0" w:color="000000"/>
              <w:right w:val="single" w:sz="4" w:space="0" w:color="auto"/>
            </w:tcBorders>
            <w:shd w:val="clear" w:color="000000" w:fill="C2D69A"/>
            <w:noWrap/>
            <w:vAlign w:val="center"/>
            <w:hideMark/>
          </w:tcPr>
          <w:p w14:paraId="39C9647B"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TIPO</w:t>
            </w:r>
          </w:p>
        </w:tc>
        <w:tc>
          <w:tcPr>
            <w:tcW w:w="4677" w:type="dxa"/>
            <w:gridSpan w:val="3"/>
            <w:tcBorders>
              <w:top w:val="single" w:sz="8" w:space="0" w:color="auto"/>
              <w:left w:val="nil"/>
              <w:bottom w:val="single" w:sz="4" w:space="0" w:color="auto"/>
              <w:right w:val="single" w:sz="8" w:space="0" w:color="000000"/>
            </w:tcBorders>
            <w:shd w:val="clear" w:color="000000" w:fill="C2D69A"/>
            <w:noWrap/>
            <w:vAlign w:val="bottom"/>
            <w:hideMark/>
          </w:tcPr>
          <w:p w14:paraId="7E2094A7" w14:textId="77777777" w:rsidR="00A22D9A" w:rsidRPr="008230DE" w:rsidRDefault="00A22D9A" w:rsidP="00A22D9A">
            <w:pPr>
              <w:spacing w:after="0" w:line="240" w:lineRule="auto"/>
              <w:jc w:val="center"/>
              <w:rPr>
                <w:rFonts w:ascii="Arial" w:hAnsi="Arial" w:cs="Arial"/>
                <w:color w:val="000000"/>
                <w:sz w:val="20"/>
                <w:szCs w:val="20"/>
                <w:lang w:eastAsia="en-US"/>
              </w:rPr>
            </w:pPr>
            <w:r w:rsidRPr="008230DE">
              <w:rPr>
                <w:rFonts w:ascii="Arial" w:hAnsi="Arial" w:cs="Arial"/>
                <w:color w:val="000000"/>
                <w:sz w:val="20"/>
                <w:szCs w:val="20"/>
                <w:lang w:eastAsia="en-US"/>
              </w:rPr>
              <w:t xml:space="preserve">TARIFA POR HORA/TIPO DE SUELO </w:t>
            </w:r>
          </w:p>
        </w:tc>
      </w:tr>
      <w:tr w:rsidR="00A22D9A" w:rsidRPr="00CF701F" w14:paraId="20EB387C" w14:textId="77777777" w:rsidTr="008230DE">
        <w:trPr>
          <w:trHeight w:val="315"/>
        </w:trPr>
        <w:tc>
          <w:tcPr>
            <w:tcW w:w="4973" w:type="dxa"/>
            <w:vMerge/>
            <w:tcBorders>
              <w:top w:val="single" w:sz="8" w:space="0" w:color="auto"/>
              <w:left w:val="single" w:sz="8" w:space="0" w:color="auto"/>
              <w:bottom w:val="single" w:sz="8" w:space="0" w:color="000000"/>
              <w:right w:val="single" w:sz="4" w:space="0" w:color="auto"/>
            </w:tcBorders>
            <w:vAlign w:val="center"/>
            <w:hideMark/>
          </w:tcPr>
          <w:p w14:paraId="1C16F1A5" w14:textId="77777777" w:rsidR="00A22D9A" w:rsidRPr="008230DE" w:rsidRDefault="00A22D9A" w:rsidP="00A22D9A">
            <w:pPr>
              <w:spacing w:after="0" w:line="240" w:lineRule="auto"/>
              <w:rPr>
                <w:rFonts w:ascii="Arial" w:hAnsi="Arial" w:cs="Arial"/>
                <w:color w:val="000000"/>
                <w:sz w:val="20"/>
                <w:szCs w:val="20"/>
                <w:lang w:eastAsia="en-US"/>
              </w:rPr>
            </w:pPr>
          </w:p>
        </w:tc>
        <w:tc>
          <w:tcPr>
            <w:tcW w:w="1559" w:type="dxa"/>
            <w:tcBorders>
              <w:top w:val="nil"/>
              <w:left w:val="nil"/>
              <w:bottom w:val="single" w:sz="8" w:space="0" w:color="auto"/>
              <w:right w:val="single" w:sz="4" w:space="0" w:color="auto"/>
            </w:tcBorders>
            <w:shd w:val="clear" w:color="000000" w:fill="C2D69A"/>
            <w:noWrap/>
            <w:vAlign w:val="bottom"/>
            <w:hideMark/>
          </w:tcPr>
          <w:p w14:paraId="3740F4CC"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A</w:t>
            </w:r>
          </w:p>
        </w:tc>
        <w:tc>
          <w:tcPr>
            <w:tcW w:w="1559" w:type="dxa"/>
            <w:tcBorders>
              <w:top w:val="nil"/>
              <w:left w:val="nil"/>
              <w:bottom w:val="single" w:sz="8" w:space="0" w:color="auto"/>
              <w:right w:val="single" w:sz="4" w:space="0" w:color="auto"/>
            </w:tcBorders>
            <w:shd w:val="clear" w:color="000000" w:fill="C2D69A"/>
            <w:noWrap/>
            <w:vAlign w:val="bottom"/>
            <w:hideMark/>
          </w:tcPr>
          <w:p w14:paraId="51FC163E"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B</w:t>
            </w:r>
          </w:p>
        </w:tc>
        <w:tc>
          <w:tcPr>
            <w:tcW w:w="1559" w:type="dxa"/>
            <w:tcBorders>
              <w:top w:val="nil"/>
              <w:left w:val="nil"/>
              <w:bottom w:val="single" w:sz="8" w:space="0" w:color="auto"/>
              <w:right w:val="single" w:sz="8" w:space="0" w:color="auto"/>
            </w:tcBorders>
            <w:shd w:val="clear" w:color="000000" w:fill="C2D69A"/>
            <w:noWrap/>
            <w:vAlign w:val="bottom"/>
            <w:hideMark/>
          </w:tcPr>
          <w:p w14:paraId="4EEE2416" w14:textId="77777777" w:rsidR="00A22D9A" w:rsidRPr="008230DE" w:rsidRDefault="00A22D9A" w:rsidP="00A22D9A">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C</w:t>
            </w:r>
          </w:p>
        </w:tc>
      </w:tr>
      <w:tr w:rsidR="00A22D9A" w:rsidRPr="00CF701F" w14:paraId="5074A0C5" w14:textId="77777777" w:rsidTr="008230DE">
        <w:trPr>
          <w:trHeight w:val="300"/>
        </w:trPr>
        <w:tc>
          <w:tcPr>
            <w:tcW w:w="497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AE2B460" w14:textId="77777777" w:rsidR="00A22D9A" w:rsidRPr="008230DE" w:rsidRDefault="008230DE" w:rsidP="008230DE">
            <w:pPr>
              <w:spacing w:after="0" w:line="240" w:lineRule="auto"/>
              <w:rPr>
                <w:rFonts w:ascii="Arial" w:hAnsi="Arial" w:cs="Arial"/>
                <w:color w:val="000000"/>
                <w:sz w:val="20"/>
                <w:szCs w:val="20"/>
                <w:lang w:eastAsia="en-US"/>
              </w:rPr>
            </w:pPr>
            <w:r w:rsidRPr="008230DE">
              <w:rPr>
                <w:rFonts w:ascii="Arial" w:hAnsi="Arial" w:cs="Arial"/>
                <w:color w:val="000000"/>
                <w:sz w:val="20"/>
                <w:szCs w:val="20"/>
                <w:lang w:eastAsia="en-US"/>
              </w:rPr>
              <w:t>Aforo pozo uso agrícola 22" diámetro</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62EC414"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$1,945.00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B252130"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$2,375.00</w:t>
            </w:r>
          </w:p>
        </w:tc>
        <w:tc>
          <w:tcPr>
            <w:tcW w:w="1559" w:type="dxa"/>
            <w:tcBorders>
              <w:top w:val="single" w:sz="4" w:space="0" w:color="auto"/>
              <w:left w:val="nil"/>
              <w:bottom w:val="single" w:sz="4" w:space="0" w:color="auto"/>
              <w:right w:val="single" w:sz="8" w:space="0" w:color="auto"/>
            </w:tcBorders>
            <w:shd w:val="clear" w:color="auto" w:fill="auto"/>
            <w:noWrap/>
            <w:vAlign w:val="bottom"/>
            <w:hideMark/>
          </w:tcPr>
          <w:p w14:paraId="4A76F3D2"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$3,775.00</w:t>
            </w:r>
          </w:p>
        </w:tc>
      </w:tr>
      <w:tr w:rsidR="00A22D9A" w:rsidRPr="00CF701F" w14:paraId="47F45CC1" w14:textId="77777777" w:rsidTr="008230DE">
        <w:trPr>
          <w:trHeight w:val="315"/>
        </w:trPr>
        <w:tc>
          <w:tcPr>
            <w:tcW w:w="4973"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25488B79" w14:textId="77777777" w:rsidR="00A22D9A" w:rsidRPr="008230DE" w:rsidRDefault="008230DE" w:rsidP="008230DE">
            <w:pPr>
              <w:spacing w:after="0" w:line="240" w:lineRule="auto"/>
              <w:rPr>
                <w:rFonts w:ascii="Arial" w:hAnsi="Arial" w:cs="Arial"/>
                <w:color w:val="000000"/>
                <w:sz w:val="20"/>
                <w:szCs w:val="20"/>
                <w:lang w:eastAsia="en-US"/>
              </w:rPr>
            </w:pPr>
            <w:r w:rsidRPr="008230DE">
              <w:rPr>
                <w:rFonts w:ascii="Arial" w:hAnsi="Arial" w:cs="Arial"/>
                <w:color w:val="000000"/>
                <w:sz w:val="20"/>
                <w:szCs w:val="20"/>
                <w:lang w:eastAsia="en-US"/>
              </w:rPr>
              <w:t>Aforo pozo uso pecuario 22" diámetro</w:t>
            </w:r>
          </w:p>
        </w:tc>
        <w:tc>
          <w:tcPr>
            <w:tcW w:w="1559" w:type="dxa"/>
            <w:tcBorders>
              <w:top w:val="nil"/>
              <w:left w:val="nil"/>
              <w:bottom w:val="single" w:sz="8" w:space="0" w:color="auto"/>
              <w:right w:val="single" w:sz="4" w:space="0" w:color="auto"/>
            </w:tcBorders>
            <w:shd w:val="clear" w:color="auto" w:fill="auto"/>
            <w:noWrap/>
            <w:vAlign w:val="bottom"/>
            <w:hideMark/>
          </w:tcPr>
          <w:p w14:paraId="6B1B55A1"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$1,030.00</w:t>
            </w:r>
          </w:p>
        </w:tc>
        <w:tc>
          <w:tcPr>
            <w:tcW w:w="1559" w:type="dxa"/>
            <w:tcBorders>
              <w:top w:val="nil"/>
              <w:left w:val="nil"/>
              <w:bottom w:val="single" w:sz="8" w:space="0" w:color="auto"/>
              <w:right w:val="single" w:sz="4" w:space="0" w:color="auto"/>
            </w:tcBorders>
            <w:shd w:val="clear" w:color="auto" w:fill="auto"/>
            <w:noWrap/>
            <w:vAlign w:val="bottom"/>
            <w:hideMark/>
          </w:tcPr>
          <w:p w14:paraId="12B0F5EE"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$1,345.00</w:t>
            </w:r>
          </w:p>
        </w:tc>
        <w:tc>
          <w:tcPr>
            <w:tcW w:w="1559" w:type="dxa"/>
            <w:tcBorders>
              <w:top w:val="nil"/>
              <w:left w:val="nil"/>
              <w:bottom w:val="single" w:sz="8" w:space="0" w:color="auto"/>
              <w:right w:val="single" w:sz="8" w:space="0" w:color="auto"/>
            </w:tcBorders>
            <w:shd w:val="clear" w:color="auto" w:fill="auto"/>
            <w:noWrap/>
            <w:vAlign w:val="bottom"/>
            <w:hideMark/>
          </w:tcPr>
          <w:p w14:paraId="29D7696E" w14:textId="77777777" w:rsidR="00A22D9A" w:rsidRPr="008230DE" w:rsidRDefault="00A22D9A" w:rsidP="00A22D9A">
            <w:pPr>
              <w:spacing w:after="0" w:line="240" w:lineRule="auto"/>
              <w:jc w:val="right"/>
              <w:rPr>
                <w:rFonts w:ascii="Arial" w:hAnsi="Arial" w:cs="Arial"/>
                <w:color w:val="000000"/>
                <w:sz w:val="20"/>
                <w:szCs w:val="20"/>
                <w:lang w:val="en-US" w:eastAsia="en-US"/>
              </w:rPr>
            </w:pPr>
            <w:r w:rsidRPr="008230DE">
              <w:rPr>
                <w:rFonts w:ascii="Arial" w:hAnsi="Arial" w:cs="Arial"/>
                <w:color w:val="000000"/>
                <w:sz w:val="20"/>
                <w:szCs w:val="20"/>
                <w:lang w:val="en-US" w:eastAsia="en-US"/>
              </w:rPr>
              <w:t>$2,185.00</w:t>
            </w:r>
          </w:p>
        </w:tc>
      </w:tr>
    </w:tbl>
    <w:p w14:paraId="04973002" w14:textId="77777777" w:rsidR="00C7282B" w:rsidRPr="00CF701F" w:rsidRDefault="00C7282B" w:rsidP="00A22D9A">
      <w:pPr>
        <w:spacing w:after="0" w:line="240" w:lineRule="auto"/>
        <w:rPr>
          <w:rFonts w:ascii="Arial" w:hAnsi="Arial" w:cs="Arial"/>
          <w:b/>
          <w:noProof/>
        </w:rPr>
      </w:pPr>
    </w:p>
    <w:p w14:paraId="371972AD" w14:textId="77777777" w:rsidR="00C7282B" w:rsidRPr="00CF701F" w:rsidRDefault="00745166" w:rsidP="00F61D32">
      <w:pPr>
        <w:spacing w:after="0" w:line="240" w:lineRule="auto"/>
        <w:jc w:val="both"/>
        <w:rPr>
          <w:rFonts w:ascii="Arial" w:hAnsi="Arial" w:cs="Arial"/>
          <w:b/>
          <w:noProof/>
        </w:rPr>
      </w:pPr>
      <w:r w:rsidRPr="00CF701F">
        <w:rPr>
          <w:rFonts w:ascii="Arial" w:hAnsi="Arial" w:cs="Arial"/>
          <w:b/>
          <w:noProof/>
        </w:rPr>
        <w:t>Actividad</w:t>
      </w:r>
      <w:r w:rsidR="00836F6E" w:rsidRPr="00CF701F">
        <w:rPr>
          <w:rFonts w:ascii="Arial" w:hAnsi="Arial" w:cs="Arial"/>
          <w:b/>
          <w:noProof/>
        </w:rPr>
        <w:t xml:space="preserve"> </w:t>
      </w:r>
      <w:r w:rsidR="00C7282B" w:rsidRPr="00CF701F">
        <w:rPr>
          <w:rFonts w:ascii="Arial" w:hAnsi="Arial" w:cs="Arial"/>
          <w:b/>
          <w:noProof/>
        </w:rPr>
        <w:t>C0301 Rehabilitación de caminos rurales de terracería</w:t>
      </w:r>
    </w:p>
    <w:tbl>
      <w:tblPr>
        <w:tblW w:w="9696" w:type="dxa"/>
        <w:tblInd w:w="97" w:type="dxa"/>
        <w:tblLook w:val="04A0" w:firstRow="1" w:lastRow="0" w:firstColumn="1" w:lastColumn="0" w:noHBand="0" w:noVBand="1"/>
      </w:tblPr>
      <w:tblGrid>
        <w:gridCol w:w="2421"/>
        <w:gridCol w:w="1401"/>
        <w:gridCol w:w="1400"/>
        <w:gridCol w:w="1681"/>
        <w:gridCol w:w="1540"/>
        <w:gridCol w:w="1253"/>
      </w:tblGrid>
      <w:tr w:rsidR="00AE7E36" w:rsidRPr="00CF701F" w14:paraId="5283B018" w14:textId="77777777" w:rsidTr="008230DE">
        <w:trPr>
          <w:trHeight w:val="300"/>
        </w:trPr>
        <w:tc>
          <w:tcPr>
            <w:tcW w:w="9696" w:type="dxa"/>
            <w:gridSpan w:val="6"/>
            <w:tcBorders>
              <w:top w:val="single" w:sz="4" w:space="0" w:color="auto"/>
              <w:left w:val="single" w:sz="4" w:space="0" w:color="auto"/>
              <w:bottom w:val="single" w:sz="4" w:space="0" w:color="auto"/>
              <w:right w:val="single" w:sz="4" w:space="0" w:color="auto"/>
            </w:tcBorders>
            <w:shd w:val="clear" w:color="000000" w:fill="C2D69A"/>
            <w:noWrap/>
            <w:vAlign w:val="bottom"/>
            <w:hideMark/>
          </w:tcPr>
          <w:p w14:paraId="6651284B" w14:textId="77777777" w:rsidR="00AE7E36" w:rsidRPr="008230DE" w:rsidRDefault="00AE7E36" w:rsidP="006B47A2">
            <w:pPr>
              <w:spacing w:after="0" w:line="240" w:lineRule="auto"/>
              <w:jc w:val="center"/>
              <w:rPr>
                <w:rFonts w:ascii="Arial" w:hAnsi="Arial" w:cs="Arial"/>
                <w:b/>
                <w:bCs/>
                <w:color w:val="000000"/>
                <w:sz w:val="20"/>
                <w:szCs w:val="20"/>
                <w:lang w:val="en-US" w:eastAsia="en-US"/>
              </w:rPr>
            </w:pPr>
            <w:r w:rsidRPr="008230DE">
              <w:rPr>
                <w:rFonts w:ascii="Arial" w:hAnsi="Arial" w:cs="Arial"/>
                <w:b/>
                <w:bCs/>
                <w:color w:val="000000"/>
                <w:sz w:val="20"/>
                <w:szCs w:val="20"/>
                <w:lang w:val="en-US" w:eastAsia="en-US"/>
              </w:rPr>
              <w:t>MAQUINARÍA MOTOCONFORMADORA</w:t>
            </w:r>
          </w:p>
        </w:tc>
      </w:tr>
      <w:tr w:rsidR="00AE7E36" w:rsidRPr="00CF701F" w14:paraId="53ABB822" w14:textId="77777777" w:rsidTr="008230DE">
        <w:trPr>
          <w:trHeight w:val="300"/>
        </w:trPr>
        <w:tc>
          <w:tcPr>
            <w:tcW w:w="2421" w:type="dxa"/>
            <w:vMerge w:val="restart"/>
            <w:tcBorders>
              <w:top w:val="nil"/>
              <w:left w:val="single" w:sz="4" w:space="0" w:color="auto"/>
              <w:bottom w:val="single" w:sz="4" w:space="0" w:color="auto"/>
              <w:right w:val="single" w:sz="4" w:space="0" w:color="auto"/>
            </w:tcBorders>
            <w:shd w:val="clear" w:color="000000" w:fill="C2D69A"/>
            <w:vAlign w:val="center"/>
            <w:hideMark/>
          </w:tcPr>
          <w:p w14:paraId="2107634F"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MODELO</w:t>
            </w:r>
          </w:p>
        </w:tc>
        <w:tc>
          <w:tcPr>
            <w:tcW w:w="1401" w:type="dxa"/>
            <w:vMerge w:val="restart"/>
            <w:tcBorders>
              <w:top w:val="nil"/>
              <w:left w:val="single" w:sz="4" w:space="0" w:color="auto"/>
              <w:bottom w:val="single" w:sz="4" w:space="0" w:color="auto"/>
              <w:right w:val="single" w:sz="4" w:space="0" w:color="auto"/>
            </w:tcBorders>
            <w:shd w:val="clear" w:color="000000" w:fill="C2D69A"/>
            <w:vAlign w:val="center"/>
            <w:hideMark/>
          </w:tcPr>
          <w:p w14:paraId="33799854"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COSTO TOTAL</w:t>
            </w:r>
          </w:p>
        </w:tc>
        <w:tc>
          <w:tcPr>
            <w:tcW w:w="1400" w:type="dxa"/>
            <w:vMerge w:val="restart"/>
            <w:tcBorders>
              <w:top w:val="nil"/>
              <w:left w:val="single" w:sz="4" w:space="0" w:color="auto"/>
              <w:bottom w:val="single" w:sz="4" w:space="0" w:color="auto"/>
              <w:right w:val="single" w:sz="4" w:space="0" w:color="auto"/>
            </w:tcBorders>
            <w:shd w:val="clear" w:color="000000" w:fill="C2D69A"/>
            <w:vAlign w:val="center"/>
            <w:hideMark/>
          </w:tcPr>
          <w:p w14:paraId="5AD5A50E"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U de M</w:t>
            </w:r>
          </w:p>
        </w:tc>
        <w:tc>
          <w:tcPr>
            <w:tcW w:w="4474" w:type="dxa"/>
            <w:gridSpan w:val="3"/>
            <w:tcBorders>
              <w:top w:val="single" w:sz="4" w:space="0" w:color="auto"/>
              <w:left w:val="nil"/>
              <w:bottom w:val="single" w:sz="4" w:space="0" w:color="auto"/>
              <w:right w:val="single" w:sz="4" w:space="0" w:color="auto"/>
            </w:tcBorders>
            <w:shd w:val="clear" w:color="000000" w:fill="C2D69A"/>
            <w:vAlign w:val="center"/>
            <w:hideMark/>
          </w:tcPr>
          <w:p w14:paraId="512A026C"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TARIFA</w:t>
            </w:r>
          </w:p>
        </w:tc>
      </w:tr>
      <w:tr w:rsidR="00AE7E36" w:rsidRPr="00CF701F" w14:paraId="60F9F736" w14:textId="77777777" w:rsidTr="008230DE">
        <w:trPr>
          <w:trHeight w:val="600"/>
        </w:trPr>
        <w:tc>
          <w:tcPr>
            <w:tcW w:w="2421" w:type="dxa"/>
            <w:vMerge/>
            <w:tcBorders>
              <w:top w:val="nil"/>
              <w:left w:val="single" w:sz="4" w:space="0" w:color="auto"/>
              <w:bottom w:val="single" w:sz="4" w:space="0" w:color="auto"/>
              <w:right w:val="single" w:sz="4" w:space="0" w:color="auto"/>
            </w:tcBorders>
            <w:vAlign w:val="center"/>
            <w:hideMark/>
          </w:tcPr>
          <w:p w14:paraId="7DC3D474" w14:textId="77777777" w:rsidR="00AE7E36" w:rsidRPr="008230DE" w:rsidRDefault="00AE7E36" w:rsidP="006B47A2">
            <w:pPr>
              <w:spacing w:after="0" w:line="240" w:lineRule="auto"/>
              <w:rPr>
                <w:rFonts w:ascii="Arial" w:hAnsi="Arial" w:cs="Arial"/>
                <w:color w:val="000000"/>
                <w:sz w:val="20"/>
                <w:szCs w:val="20"/>
                <w:lang w:val="en-US" w:eastAsia="en-US"/>
              </w:rPr>
            </w:pPr>
          </w:p>
        </w:tc>
        <w:tc>
          <w:tcPr>
            <w:tcW w:w="1401" w:type="dxa"/>
            <w:vMerge/>
            <w:tcBorders>
              <w:top w:val="nil"/>
              <w:left w:val="single" w:sz="4" w:space="0" w:color="auto"/>
              <w:bottom w:val="single" w:sz="4" w:space="0" w:color="auto"/>
              <w:right w:val="single" w:sz="4" w:space="0" w:color="auto"/>
            </w:tcBorders>
            <w:vAlign w:val="center"/>
            <w:hideMark/>
          </w:tcPr>
          <w:p w14:paraId="5CBA59C1" w14:textId="77777777" w:rsidR="00AE7E36" w:rsidRPr="008230DE" w:rsidRDefault="00AE7E36" w:rsidP="006B47A2">
            <w:pPr>
              <w:spacing w:after="0" w:line="240" w:lineRule="auto"/>
              <w:rPr>
                <w:rFonts w:ascii="Arial" w:hAnsi="Arial" w:cs="Arial"/>
                <w:color w:val="000000"/>
                <w:sz w:val="20"/>
                <w:szCs w:val="20"/>
                <w:lang w:val="en-US" w:eastAsia="en-US"/>
              </w:rPr>
            </w:pPr>
          </w:p>
        </w:tc>
        <w:tc>
          <w:tcPr>
            <w:tcW w:w="1400" w:type="dxa"/>
            <w:vMerge/>
            <w:tcBorders>
              <w:top w:val="nil"/>
              <w:left w:val="single" w:sz="4" w:space="0" w:color="auto"/>
              <w:bottom w:val="single" w:sz="4" w:space="0" w:color="auto"/>
              <w:right w:val="single" w:sz="4" w:space="0" w:color="auto"/>
            </w:tcBorders>
            <w:vAlign w:val="center"/>
            <w:hideMark/>
          </w:tcPr>
          <w:p w14:paraId="74122570" w14:textId="77777777" w:rsidR="00AE7E36" w:rsidRPr="008230DE" w:rsidRDefault="00AE7E36" w:rsidP="006B47A2">
            <w:pPr>
              <w:spacing w:after="0" w:line="240" w:lineRule="auto"/>
              <w:rPr>
                <w:rFonts w:ascii="Arial" w:hAnsi="Arial" w:cs="Arial"/>
                <w:color w:val="000000"/>
                <w:sz w:val="20"/>
                <w:szCs w:val="20"/>
                <w:lang w:val="en-US" w:eastAsia="en-US"/>
              </w:rPr>
            </w:pPr>
          </w:p>
        </w:tc>
        <w:tc>
          <w:tcPr>
            <w:tcW w:w="1681" w:type="dxa"/>
            <w:tcBorders>
              <w:top w:val="nil"/>
              <w:left w:val="nil"/>
              <w:bottom w:val="single" w:sz="4" w:space="0" w:color="auto"/>
              <w:right w:val="single" w:sz="4" w:space="0" w:color="auto"/>
            </w:tcBorders>
            <w:shd w:val="clear" w:color="000000" w:fill="C2D69A"/>
            <w:vAlign w:val="center"/>
            <w:hideMark/>
          </w:tcPr>
          <w:p w14:paraId="77334234"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APORTACIÓN PRODUCTOR</w:t>
            </w:r>
          </w:p>
        </w:tc>
        <w:tc>
          <w:tcPr>
            <w:tcW w:w="1540" w:type="dxa"/>
            <w:vMerge w:val="restart"/>
            <w:tcBorders>
              <w:top w:val="nil"/>
              <w:left w:val="single" w:sz="4" w:space="0" w:color="auto"/>
              <w:bottom w:val="single" w:sz="4" w:space="0" w:color="auto"/>
              <w:right w:val="single" w:sz="4" w:space="0" w:color="auto"/>
            </w:tcBorders>
            <w:shd w:val="clear" w:color="000000" w:fill="C2D69A"/>
            <w:vAlign w:val="center"/>
            <w:hideMark/>
          </w:tcPr>
          <w:p w14:paraId="047FC34C"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SUBSIDIO GOBIERNO DEL ESTADO</w:t>
            </w:r>
          </w:p>
        </w:tc>
        <w:tc>
          <w:tcPr>
            <w:tcW w:w="1253" w:type="dxa"/>
            <w:vMerge w:val="restart"/>
            <w:tcBorders>
              <w:top w:val="nil"/>
              <w:left w:val="single" w:sz="4" w:space="0" w:color="auto"/>
              <w:bottom w:val="single" w:sz="4" w:space="0" w:color="auto"/>
              <w:right w:val="single" w:sz="4" w:space="0" w:color="auto"/>
            </w:tcBorders>
            <w:shd w:val="clear" w:color="000000" w:fill="C2D69A"/>
            <w:vAlign w:val="center"/>
            <w:hideMark/>
          </w:tcPr>
          <w:p w14:paraId="3473FE92"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TASA SUBSIDIO</w:t>
            </w:r>
          </w:p>
        </w:tc>
      </w:tr>
      <w:tr w:rsidR="00AE7E36" w:rsidRPr="00CF701F" w14:paraId="1B518BC9" w14:textId="77777777" w:rsidTr="008230DE">
        <w:trPr>
          <w:trHeight w:val="300"/>
        </w:trPr>
        <w:tc>
          <w:tcPr>
            <w:tcW w:w="2421" w:type="dxa"/>
            <w:vMerge/>
            <w:tcBorders>
              <w:top w:val="nil"/>
              <w:left w:val="single" w:sz="4" w:space="0" w:color="auto"/>
              <w:bottom w:val="single" w:sz="4" w:space="0" w:color="auto"/>
              <w:right w:val="single" w:sz="4" w:space="0" w:color="auto"/>
            </w:tcBorders>
            <w:vAlign w:val="center"/>
            <w:hideMark/>
          </w:tcPr>
          <w:p w14:paraId="708DBA17" w14:textId="77777777" w:rsidR="00AE7E36" w:rsidRPr="008230DE" w:rsidRDefault="00AE7E36" w:rsidP="006B47A2">
            <w:pPr>
              <w:spacing w:after="0" w:line="240" w:lineRule="auto"/>
              <w:rPr>
                <w:rFonts w:ascii="Arial" w:hAnsi="Arial" w:cs="Arial"/>
                <w:color w:val="000000"/>
                <w:sz w:val="20"/>
                <w:szCs w:val="20"/>
                <w:lang w:val="en-US" w:eastAsia="en-US"/>
              </w:rPr>
            </w:pPr>
          </w:p>
        </w:tc>
        <w:tc>
          <w:tcPr>
            <w:tcW w:w="1401" w:type="dxa"/>
            <w:vMerge/>
            <w:tcBorders>
              <w:top w:val="nil"/>
              <w:left w:val="single" w:sz="4" w:space="0" w:color="auto"/>
              <w:bottom w:val="single" w:sz="4" w:space="0" w:color="auto"/>
              <w:right w:val="single" w:sz="4" w:space="0" w:color="auto"/>
            </w:tcBorders>
            <w:vAlign w:val="center"/>
            <w:hideMark/>
          </w:tcPr>
          <w:p w14:paraId="0828FEA4" w14:textId="77777777" w:rsidR="00AE7E36" w:rsidRPr="008230DE" w:rsidRDefault="00AE7E36" w:rsidP="006B47A2">
            <w:pPr>
              <w:spacing w:after="0" w:line="240" w:lineRule="auto"/>
              <w:rPr>
                <w:rFonts w:ascii="Arial" w:hAnsi="Arial" w:cs="Arial"/>
                <w:color w:val="000000"/>
                <w:sz w:val="20"/>
                <w:szCs w:val="20"/>
                <w:lang w:val="en-US" w:eastAsia="en-US"/>
              </w:rPr>
            </w:pPr>
          </w:p>
        </w:tc>
        <w:tc>
          <w:tcPr>
            <w:tcW w:w="1400" w:type="dxa"/>
            <w:vMerge/>
            <w:tcBorders>
              <w:top w:val="nil"/>
              <w:left w:val="single" w:sz="4" w:space="0" w:color="auto"/>
              <w:bottom w:val="single" w:sz="4" w:space="0" w:color="auto"/>
              <w:right w:val="single" w:sz="4" w:space="0" w:color="auto"/>
            </w:tcBorders>
            <w:vAlign w:val="center"/>
            <w:hideMark/>
          </w:tcPr>
          <w:p w14:paraId="27BD9DD7" w14:textId="77777777" w:rsidR="00AE7E36" w:rsidRPr="008230DE" w:rsidRDefault="00AE7E36" w:rsidP="006B47A2">
            <w:pPr>
              <w:spacing w:after="0" w:line="240" w:lineRule="auto"/>
              <w:rPr>
                <w:rFonts w:ascii="Arial" w:hAnsi="Arial" w:cs="Arial"/>
                <w:color w:val="000000"/>
                <w:sz w:val="20"/>
                <w:szCs w:val="20"/>
                <w:lang w:val="en-US" w:eastAsia="en-US"/>
              </w:rPr>
            </w:pPr>
          </w:p>
        </w:tc>
        <w:tc>
          <w:tcPr>
            <w:tcW w:w="1681" w:type="dxa"/>
            <w:tcBorders>
              <w:top w:val="nil"/>
              <w:left w:val="nil"/>
              <w:bottom w:val="single" w:sz="4" w:space="0" w:color="auto"/>
              <w:right w:val="single" w:sz="4" w:space="0" w:color="auto"/>
            </w:tcBorders>
            <w:shd w:val="clear" w:color="000000" w:fill="C2D69A"/>
            <w:noWrap/>
            <w:vAlign w:val="center"/>
            <w:hideMark/>
          </w:tcPr>
          <w:p w14:paraId="305D06CA"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PRECIO SUBSIDIADO</w:t>
            </w:r>
          </w:p>
        </w:tc>
        <w:tc>
          <w:tcPr>
            <w:tcW w:w="1540" w:type="dxa"/>
            <w:vMerge/>
            <w:tcBorders>
              <w:top w:val="nil"/>
              <w:left w:val="single" w:sz="4" w:space="0" w:color="auto"/>
              <w:bottom w:val="single" w:sz="4" w:space="0" w:color="auto"/>
              <w:right w:val="single" w:sz="4" w:space="0" w:color="auto"/>
            </w:tcBorders>
            <w:vAlign w:val="center"/>
            <w:hideMark/>
          </w:tcPr>
          <w:p w14:paraId="7BDA4A5F" w14:textId="77777777" w:rsidR="00AE7E36" w:rsidRPr="008230DE" w:rsidRDefault="00AE7E36" w:rsidP="006B47A2">
            <w:pPr>
              <w:spacing w:after="0" w:line="240" w:lineRule="auto"/>
              <w:rPr>
                <w:rFonts w:ascii="Arial" w:hAnsi="Arial" w:cs="Arial"/>
                <w:color w:val="000000"/>
                <w:sz w:val="20"/>
                <w:szCs w:val="20"/>
                <w:lang w:val="en-US" w:eastAsia="en-US"/>
              </w:rPr>
            </w:pPr>
          </w:p>
        </w:tc>
        <w:tc>
          <w:tcPr>
            <w:tcW w:w="1253" w:type="dxa"/>
            <w:vMerge/>
            <w:tcBorders>
              <w:top w:val="nil"/>
              <w:left w:val="single" w:sz="4" w:space="0" w:color="auto"/>
              <w:bottom w:val="single" w:sz="4" w:space="0" w:color="auto"/>
              <w:right w:val="single" w:sz="4" w:space="0" w:color="auto"/>
            </w:tcBorders>
            <w:vAlign w:val="center"/>
            <w:hideMark/>
          </w:tcPr>
          <w:p w14:paraId="00641A4C" w14:textId="77777777" w:rsidR="00AE7E36" w:rsidRPr="008230DE" w:rsidRDefault="00AE7E36" w:rsidP="006B47A2">
            <w:pPr>
              <w:spacing w:after="0" w:line="240" w:lineRule="auto"/>
              <w:rPr>
                <w:rFonts w:ascii="Arial" w:hAnsi="Arial" w:cs="Arial"/>
                <w:color w:val="000000"/>
                <w:sz w:val="20"/>
                <w:szCs w:val="20"/>
                <w:lang w:val="en-US" w:eastAsia="en-US"/>
              </w:rPr>
            </w:pPr>
          </w:p>
        </w:tc>
      </w:tr>
      <w:tr w:rsidR="00AE7E36" w:rsidRPr="00CF701F" w14:paraId="2CD4B58E" w14:textId="77777777" w:rsidTr="008230DE">
        <w:trPr>
          <w:trHeight w:val="300"/>
        </w:trPr>
        <w:tc>
          <w:tcPr>
            <w:tcW w:w="2421" w:type="dxa"/>
            <w:tcBorders>
              <w:top w:val="nil"/>
              <w:left w:val="single" w:sz="4" w:space="0" w:color="auto"/>
              <w:bottom w:val="single" w:sz="4" w:space="0" w:color="auto"/>
              <w:right w:val="single" w:sz="4" w:space="0" w:color="auto"/>
            </w:tcBorders>
            <w:shd w:val="clear" w:color="auto" w:fill="auto"/>
            <w:noWrap/>
            <w:vAlign w:val="center"/>
            <w:hideMark/>
          </w:tcPr>
          <w:p w14:paraId="226C5E03"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Motoconformadora 12 H</w:t>
            </w:r>
          </w:p>
        </w:tc>
        <w:tc>
          <w:tcPr>
            <w:tcW w:w="1401" w:type="dxa"/>
            <w:tcBorders>
              <w:top w:val="nil"/>
              <w:left w:val="nil"/>
              <w:bottom w:val="single" w:sz="4" w:space="0" w:color="auto"/>
              <w:right w:val="single" w:sz="4" w:space="0" w:color="auto"/>
            </w:tcBorders>
            <w:shd w:val="clear" w:color="auto" w:fill="auto"/>
            <w:noWrap/>
            <w:vAlign w:val="center"/>
            <w:hideMark/>
          </w:tcPr>
          <w:p w14:paraId="325F5F99" w14:textId="77777777" w:rsidR="00AE7E36" w:rsidRPr="008230DE" w:rsidRDefault="00AE7E36" w:rsidP="006B47A2">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 xml:space="preserve"> $       900.00 </w:t>
            </w:r>
          </w:p>
        </w:tc>
        <w:tc>
          <w:tcPr>
            <w:tcW w:w="1400" w:type="dxa"/>
            <w:tcBorders>
              <w:top w:val="nil"/>
              <w:left w:val="nil"/>
              <w:bottom w:val="single" w:sz="4" w:space="0" w:color="auto"/>
              <w:right w:val="single" w:sz="4" w:space="0" w:color="auto"/>
            </w:tcBorders>
            <w:shd w:val="clear" w:color="auto" w:fill="auto"/>
            <w:noWrap/>
            <w:vAlign w:val="center"/>
            <w:hideMark/>
          </w:tcPr>
          <w:p w14:paraId="0FE34781"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Hora</w:t>
            </w:r>
          </w:p>
        </w:tc>
        <w:tc>
          <w:tcPr>
            <w:tcW w:w="1681" w:type="dxa"/>
            <w:tcBorders>
              <w:top w:val="nil"/>
              <w:left w:val="nil"/>
              <w:bottom w:val="single" w:sz="4" w:space="0" w:color="auto"/>
              <w:right w:val="single" w:sz="4" w:space="0" w:color="auto"/>
            </w:tcBorders>
            <w:shd w:val="clear" w:color="auto" w:fill="auto"/>
            <w:noWrap/>
            <w:vAlign w:val="center"/>
            <w:hideMark/>
          </w:tcPr>
          <w:p w14:paraId="1D3AC7F4" w14:textId="77777777" w:rsidR="00AE7E36" w:rsidRPr="008230DE" w:rsidRDefault="00AE7E36" w:rsidP="006B47A2">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 xml:space="preserve"> $             600.00 </w:t>
            </w:r>
          </w:p>
        </w:tc>
        <w:tc>
          <w:tcPr>
            <w:tcW w:w="1540" w:type="dxa"/>
            <w:tcBorders>
              <w:top w:val="nil"/>
              <w:left w:val="nil"/>
              <w:bottom w:val="single" w:sz="4" w:space="0" w:color="auto"/>
              <w:right w:val="single" w:sz="4" w:space="0" w:color="auto"/>
            </w:tcBorders>
            <w:shd w:val="clear" w:color="auto" w:fill="auto"/>
            <w:noWrap/>
            <w:vAlign w:val="center"/>
            <w:hideMark/>
          </w:tcPr>
          <w:p w14:paraId="731595EF" w14:textId="77777777" w:rsidR="00AE7E36" w:rsidRPr="008230DE" w:rsidRDefault="00AE7E36" w:rsidP="006B47A2">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 xml:space="preserve"> $          300.00 </w:t>
            </w:r>
          </w:p>
        </w:tc>
        <w:tc>
          <w:tcPr>
            <w:tcW w:w="1253" w:type="dxa"/>
            <w:tcBorders>
              <w:top w:val="nil"/>
              <w:left w:val="nil"/>
              <w:bottom w:val="single" w:sz="4" w:space="0" w:color="auto"/>
              <w:right w:val="single" w:sz="4" w:space="0" w:color="auto"/>
            </w:tcBorders>
            <w:shd w:val="clear" w:color="auto" w:fill="auto"/>
            <w:noWrap/>
            <w:vAlign w:val="center"/>
            <w:hideMark/>
          </w:tcPr>
          <w:p w14:paraId="1E25D7CE"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33%</w:t>
            </w:r>
          </w:p>
        </w:tc>
      </w:tr>
      <w:tr w:rsidR="00AE7E36" w:rsidRPr="00CF701F" w14:paraId="683E19BF" w14:textId="77777777" w:rsidTr="008230DE">
        <w:trPr>
          <w:trHeight w:val="300"/>
        </w:trPr>
        <w:tc>
          <w:tcPr>
            <w:tcW w:w="2421" w:type="dxa"/>
            <w:tcBorders>
              <w:top w:val="nil"/>
              <w:left w:val="single" w:sz="4" w:space="0" w:color="auto"/>
              <w:bottom w:val="single" w:sz="4" w:space="0" w:color="auto"/>
              <w:right w:val="single" w:sz="4" w:space="0" w:color="auto"/>
            </w:tcBorders>
            <w:shd w:val="clear" w:color="auto" w:fill="auto"/>
            <w:noWrap/>
            <w:vAlign w:val="center"/>
            <w:hideMark/>
          </w:tcPr>
          <w:p w14:paraId="7745D981"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Motoconformadora 12 M</w:t>
            </w:r>
          </w:p>
        </w:tc>
        <w:tc>
          <w:tcPr>
            <w:tcW w:w="1401" w:type="dxa"/>
            <w:tcBorders>
              <w:top w:val="nil"/>
              <w:left w:val="nil"/>
              <w:bottom w:val="single" w:sz="4" w:space="0" w:color="auto"/>
              <w:right w:val="single" w:sz="4" w:space="0" w:color="auto"/>
            </w:tcBorders>
            <w:shd w:val="clear" w:color="auto" w:fill="auto"/>
            <w:noWrap/>
            <w:vAlign w:val="center"/>
            <w:hideMark/>
          </w:tcPr>
          <w:p w14:paraId="4DB630A9" w14:textId="77777777" w:rsidR="00AE7E36" w:rsidRPr="008230DE" w:rsidRDefault="00AE7E36" w:rsidP="006B47A2">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 xml:space="preserve"> $       900.00 </w:t>
            </w:r>
          </w:p>
        </w:tc>
        <w:tc>
          <w:tcPr>
            <w:tcW w:w="1400" w:type="dxa"/>
            <w:tcBorders>
              <w:top w:val="nil"/>
              <w:left w:val="nil"/>
              <w:bottom w:val="single" w:sz="4" w:space="0" w:color="auto"/>
              <w:right w:val="single" w:sz="4" w:space="0" w:color="auto"/>
            </w:tcBorders>
            <w:shd w:val="clear" w:color="auto" w:fill="auto"/>
            <w:noWrap/>
            <w:vAlign w:val="center"/>
            <w:hideMark/>
          </w:tcPr>
          <w:p w14:paraId="6175948A"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Hora</w:t>
            </w:r>
          </w:p>
        </w:tc>
        <w:tc>
          <w:tcPr>
            <w:tcW w:w="1681" w:type="dxa"/>
            <w:tcBorders>
              <w:top w:val="nil"/>
              <w:left w:val="nil"/>
              <w:bottom w:val="single" w:sz="4" w:space="0" w:color="auto"/>
              <w:right w:val="single" w:sz="4" w:space="0" w:color="auto"/>
            </w:tcBorders>
            <w:shd w:val="clear" w:color="auto" w:fill="auto"/>
            <w:noWrap/>
            <w:vAlign w:val="center"/>
            <w:hideMark/>
          </w:tcPr>
          <w:p w14:paraId="76D06778" w14:textId="77777777" w:rsidR="00AE7E36" w:rsidRPr="008230DE" w:rsidRDefault="00AE7E36" w:rsidP="006B47A2">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 xml:space="preserve"> $             600.00 </w:t>
            </w:r>
          </w:p>
        </w:tc>
        <w:tc>
          <w:tcPr>
            <w:tcW w:w="1540" w:type="dxa"/>
            <w:tcBorders>
              <w:top w:val="nil"/>
              <w:left w:val="nil"/>
              <w:bottom w:val="single" w:sz="4" w:space="0" w:color="auto"/>
              <w:right w:val="single" w:sz="4" w:space="0" w:color="auto"/>
            </w:tcBorders>
            <w:shd w:val="clear" w:color="auto" w:fill="auto"/>
            <w:noWrap/>
            <w:vAlign w:val="center"/>
            <w:hideMark/>
          </w:tcPr>
          <w:p w14:paraId="341E51AB" w14:textId="77777777" w:rsidR="00AE7E36" w:rsidRPr="008230DE" w:rsidRDefault="00AE7E36" w:rsidP="006B47A2">
            <w:pPr>
              <w:spacing w:after="0" w:line="240" w:lineRule="auto"/>
              <w:rPr>
                <w:rFonts w:ascii="Arial" w:hAnsi="Arial" w:cs="Arial"/>
                <w:color w:val="000000"/>
                <w:sz w:val="20"/>
                <w:szCs w:val="20"/>
                <w:lang w:val="en-US" w:eastAsia="en-US"/>
              </w:rPr>
            </w:pPr>
            <w:r w:rsidRPr="008230DE">
              <w:rPr>
                <w:rFonts w:ascii="Arial" w:hAnsi="Arial" w:cs="Arial"/>
                <w:color w:val="000000"/>
                <w:sz w:val="20"/>
                <w:szCs w:val="20"/>
                <w:lang w:val="en-US" w:eastAsia="en-US"/>
              </w:rPr>
              <w:t xml:space="preserve"> $          300.00 </w:t>
            </w:r>
          </w:p>
        </w:tc>
        <w:tc>
          <w:tcPr>
            <w:tcW w:w="1253" w:type="dxa"/>
            <w:tcBorders>
              <w:top w:val="nil"/>
              <w:left w:val="nil"/>
              <w:bottom w:val="single" w:sz="4" w:space="0" w:color="auto"/>
              <w:right w:val="single" w:sz="4" w:space="0" w:color="auto"/>
            </w:tcBorders>
            <w:shd w:val="clear" w:color="auto" w:fill="auto"/>
            <w:noWrap/>
            <w:vAlign w:val="center"/>
            <w:hideMark/>
          </w:tcPr>
          <w:p w14:paraId="0A2FD654" w14:textId="77777777" w:rsidR="00AE7E36" w:rsidRPr="008230DE" w:rsidRDefault="00AE7E36" w:rsidP="006B47A2">
            <w:pPr>
              <w:spacing w:after="0" w:line="240" w:lineRule="auto"/>
              <w:jc w:val="center"/>
              <w:rPr>
                <w:rFonts w:ascii="Arial" w:hAnsi="Arial" w:cs="Arial"/>
                <w:color w:val="000000"/>
                <w:sz w:val="20"/>
                <w:szCs w:val="20"/>
                <w:lang w:val="en-US" w:eastAsia="en-US"/>
              </w:rPr>
            </w:pPr>
            <w:r w:rsidRPr="008230DE">
              <w:rPr>
                <w:rFonts w:ascii="Arial" w:hAnsi="Arial" w:cs="Arial"/>
                <w:color w:val="000000"/>
                <w:sz w:val="20"/>
                <w:szCs w:val="20"/>
                <w:lang w:val="en-US" w:eastAsia="en-US"/>
              </w:rPr>
              <w:t>33%</w:t>
            </w:r>
          </w:p>
        </w:tc>
      </w:tr>
    </w:tbl>
    <w:p w14:paraId="316EAE4C" w14:textId="77777777" w:rsidR="00274E1D" w:rsidRPr="00CF701F" w:rsidRDefault="00274E1D" w:rsidP="00F61D32">
      <w:pPr>
        <w:spacing w:after="0" w:line="240" w:lineRule="auto"/>
        <w:jc w:val="both"/>
        <w:rPr>
          <w:rFonts w:ascii="Arial" w:hAnsi="Arial" w:cs="Arial"/>
          <w:b/>
          <w:noProof/>
        </w:rPr>
      </w:pPr>
    </w:p>
    <w:p w14:paraId="6278281C" w14:textId="77777777" w:rsidR="001B7BD2" w:rsidRDefault="001B7BD2" w:rsidP="00836F6E">
      <w:pPr>
        <w:spacing w:after="0" w:line="240" w:lineRule="auto"/>
        <w:jc w:val="center"/>
        <w:rPr>
          <w:rFonts w:ascii="Arial" w:hAnsi="Arial" w:cs="Arial"/>
          <w:b/>
        </w:rPr>
      </w:pPr>
    </w:p>
    <w:p w14:paraId="21D76998" w14:textId="77777777" w:rsidR="00274E1D" w:rsidRPr="00CF701F" w:rsidRDefault="00BD56E6" w:rsidP="00836F6E">
      <w:pPr>
        <w:spacing w:after="0" w:line="240" w:lineRule="auto"/>
        <w:jc w:val="center"/>
        <w:rPr>
          <w:rFonts w:ascii="Arial" w:hAnsi="Arial" w:cs="Arial"/>
          <w:b/>
        </w:rPr>
      </w:pPr>
      <w:r w:rsidRPr="00CF701F">
        <w:rPr>
          <w:rFonts w:ascii="Arial" w:hAnsi="Arial" w:cs="Arial"/>
          <w:b/>
        </w:rPr>
        <w:t>CAPÍTULO</w:t>
      </w:r>
      <w:r w:rsidR="00836F6E" w:rsidRPr="00CF701F">
        <w:rPr>
          <w:rFonts w:ascii="Arial" w:hAnsi="Arial" w:cs="Arial"/>
          <w:b/>
        </w:rPr>
        <w:t xml:space="preserve"> IV.</w:t>
      </w:r>
      <w:r w:rsidR="00CD6316" w:rsidRPr="00CF701F">
        <w:rPr>
          <w:rFonts w:ascii="Arial" w:hAnsi="Arial" w:cs="Arial"/>
          <w:b/>
        </w:rPr>
        <w:t xml:space="preserve"> </w:t>
      </w:r>
      <w:r w:rsidR="008230DE" w:rsidRPr="00CF701F">
        <w:rPr>
          <w:rFonts w:ascii="Arial" w:hAnsi="Arial" w:cs="Arial"/>
          <w:b/>
        </w:rPr>
        <w:t>DERECHOS, OBLIGACIONES Y SANCIONES</w:t>
      </w:r>
    </w:p>
    <w:p w14:paraId="5FFAB3D9" w14:textId="77777777" w:rsidR="00274E1D" w:rsidRPr="00CF701F" w:rsidRDefault="00274E1D" w:rsidP="00F61D32">
      <w:pPr>
        <w:spacing w:after="0" w:line="240" w:lineRule="auto"/>
        <w:jc w:val="both"/>
        <w:rPr>
          <w:rFonts w:ascii="Arial" w:hAnsi="Arial" w:cs="Arial"/>
          <w:b/>
        </w:rPr>
      </w:pPr>
    </w:p>
    <w:p w14:paraId="2FD27E8C" w14:textId="77777777" w:rsidR="00274E1D" w:rsidRPr="00CF701F" w:rsidRDefault="00836F6E" w:rsidP="00836F6E">
      <w:pPr>
        <w:spacing w:after="0" w:line="240" w:lineRule="auto"/>
        <w:jc w:val="center"/>
        <w:rPr>
          <w:rFonts w:ascii="Arial" w:hAnsi="Arial" w:cs="Arial"/>
          <w:b/>
        </w:rPr>
      </w:pPr>
      <w:r w:rsidRPr="00CF701F">
        <w:rPr>
          <w:rFonts w:ascii="Arial" w:hAnsi="Arial" w:cs="Arial"/>
          <w:b/>
        </w:rPr>
        <w:t xml:space="preserve">Sección I. </w:t>
      </w:r>
      <w:r w:rsidR="00274E1D" w:rsidRPr="00CF701F">
        <w:rPr>
          <w:rFonts w:ascii="Arial" w:hAnsi="Arial" w:cs="Arial"/>
          <w:b/>
        </w:rPr>
        <w:t>Derechos de</w:t>
      </w:r>
      <w:r w:rsidR="00ED0910" w:rsidRPr="00CF701F">
        <w:rPr>
          <w:rFonts w:ascii="Arial" w:hAnsi="Arial" w:cs="Arial"/>
          <w:b/>
        </w:rPr>
        <w:t xml:space="preserve"> los beneficiarios</w:t>
      </w:r>
    </w:p>
    <w:p w14:paraId="394D9E39" w14:textId="77777777" w:rsidR="00274E1D" w:rsidRPr="00CF701F" w:rsidRDefault="00274E1D" w:rsidP="00F61D32">
      <w:pPr>
        <w:spacing w:after="0" w:line="240" w:lineRule="auto"/>
        <w:jc w:val="both"/>
        <w:rPr>
          <w:rFonts w:ascii="Arial" w:hAnsi="Arial" w:cs="Arial"/>
        </w:rPr>
      </w:pPr>
    </w:p>
    <w:p w14:paraId="71BBB09E" w14:textId="77777777" w:rsidR="00274E1D" w:rsidRPr="00CF701F" w:rsidRDefault="00836F6E" w:rsidP="00F61D32">
      <w:pPr>
        <w:spacing w:after="0" w:line="240" w:lineRule="auto"/>
        <w:jc w:val="both"/>
        <w:rPr>
          <w:rFonts w:ascii="Arial" w:hAnsi="Arial" w:cs="Arial"/>
        </w:rPr>
      </w:pPr>
      <w:r w:rsidRPr="00CF701F">
        <w:rPr>
          <w:rFonts w:ascii="Arial" w:hAnsi="Arial" w:cs="Arial"/>
          <w:b/>
        </w:rPr>
        <w:t>Artículo 8.-</w:t>
      </w:r>
      <w:r w:rsidRPr="00CF701F">
        <w:rPr>
          <w:rFonts w:ascii="Arial" w:hAnsi="Arial" w:cs="Arial"/>
        </w:rPr>
        <w:t xml:space="preserve"> Los beneficiarios,</w:t>
      </w:r>
      <w:r w:rsidRPr="00CF701F">
        <w:rPr>
          <w:rFonts w:ascii="Arial" w:hAnsi="Arial" w:cs="Arial"/>
          <w:b/>
        </w:rPr>
        <w:t xml:space="preserve"> </w:t>
      </w:r>
      <w:r w:rsidRPr="00CF701F">
        <w:rPr>
          <w:rFonts w:ascii="Arial" w:hAnsi="Arial" w:cs="Arial"/>
        </w:rPr>
        <w:t>u</w:t>
      </w:r>
      <w:r w:rsidR="00274E1D" w:rsidRPr="00CF701F">
        <w:rPr>
          <w:rFonts w:ascii="Arial" w:hAnsi="Arial" w:cs="Arial"/>
        </w:rPr>
        <w:t>na vez que cumplan los requisitos establecidos en el programa</w:t>
      </w:r>
      <w:r w:rsidR="001021BA" w:rsidRPr="00CF701F">
        <w:rPr>
          <w:rFonts w:ascii="Arial" w:hAnsi="Arial" w:cs="Arial"/>
        </w:rPr>
        <w:t xml:space="preserve"> presupuestario</w:t>
      </w:r>
      <w:r w:rsidR="00274E1D" w:rsidRPr="00CF701F">
        <w:rPr>
          <w:rFonts w:ascii="Arial" w:hAnsi="Arial" w:cs="Arial"/>
        </w:rPr>
        <w:t xml:space="preserve">, tendrán </w:t>
      </w:r>
      <w:r w:rsidRPr="00CF701F">
        <w:rPr>
          <w:rFonts w:ascii="Arial" w:hAnsi="Arial" w:cs="Arial"/>
        </w:rPr>
        <w:t xml:space="preserve">los </w:t>
      </w:r>
      <w:r w:rsidR="00274E1D" w:rsidRPr="00CF701F">
        <w:rPr>
          <w:rFonts w:ascii="Arial" w:hAnsi="Arial" w:cs="Arial"/>
        </w:rPr>
        <w:t>derecho</w:t>
      </w:r>
      <w:r w:rsidRPr="00CF701F">
        <w:rPr>
          <w:rFonts w:ascii="Arial" w:hAnsi="Arial" w:cs="Arial"/>
        </w:rPr>
        <w:t>s siguientes:</w:t>
      </w:r>
    </w:p>
    <w:p w14:paraId="48739B47" w14:textId="77777777" w:rsidR="00274E1D" w:rsidRPr="00CF701F" w:rsidRDefault="00274E1D" w:rsidP="00F61D32">
      <w:pPr>
        <w:spacing w:after="0" w:line="240" w:lineRule="auto"/>
        <w:jc w:val="both"/>
        <w:rPr>
          <w:rFonts w:ascii="Arial" w:hAnsi="Arial" w:cs="Arial"/>
        </w:rPr>
      </w:pPr>
    </w:p>
    <w:p w14:paraId="1618D2A1" w14:textId="77777777" w:rsidR="00274E1D" w:rsidRPr="00CF701F" w:rsidRDefault="00274E1D" w:rsidP="00F61D32">
      <w:pPr>
        <w:numPr>
          <w:ilvl w:val="0"/>
          <w:numId w:val="36"/>
        </w:numPr>
        <w:spacing w:after="0" w:line="240" w:lineRule="auto"/>
        <w:jc w:val="both"/>
        <w:rPr>
          <w:rFonts w:ascii="Arial" w:hAnsi="Arial" w:cs="Arial"/>
        </w:rPr>
      </w:pPr>
      <w:r w:rsidRPr="00CF701F">
        <w:rPr>
          <w:rFonts w:ascii="Arial" w:hAnsi="Arial" w:cs="Arial"/>
        </w:rPr>
        <w:t xml:space="preserve">Se les ejecuten las obras pagadas y subsidiadas de acuerdo a la programación establecida en </w:t>
      </w:r>
      <w:r w:rsidR="00ED0910" w:rsidRPr="00CF701F">
        <w:rPr>
          <w:rFonts w:ascii="Arial" w:hAnsi="Arial" w:cs="Arial"/>
        </w:rPr>
        <w:t>e</w:t>
      </w:r>
      <w:r w:rsidRPr="00CF701F">
        <w:rPr>
          <w:rFonts w:ascii="Arial" w:hAnsi="Arial" w:cs="Arial"/>
        </w:rPr>
        <w:t xml:space="preserve">l </w:t>
      </w:r>
      <w:r w:rsidR="008C43D6" w:rsidRPr="00CF701F">
        <w:rPr>
          <w:rFonts w:ascii="Arial" w:hAnsi="Arial" w:cs="Arial"/>
        </w:rPr>
        <w:t>Departamento</w:t>
      </w:r>
      <w:r w:rsidRPr="00CF701F">
        <w:rPr>
          <w:rFonts w:ascii="Arial" w:hAnsi="Arial" w:cs="Arial"/>
        </w:rPr>
        <w:t>, con eficiencia, oportunidad y calidad.</w:t>
      </w:r>
    </w:p>
    <w:p w14:paraId="51552A2D" w14:textId="77777777" w:rsidR="00274E1D" w:rsidRPr="00CF701F" w:rsidRDefault="00274E1D" w:rsidP="00F61D32">
      <w:pPr>
        <w:numPr>
          <w:ilvl w:val="0"/>
          <w:numId w:val="36"/>
        </w:numPr>
        <w:spacing w:after="0" w:line="240" w:lineRule="auto"/>
        <w:jc w:val="both"/>
        <w:rPr>
          <w:rFonts w:ascii="Arial" w:hAnsi="Arial" w:cs="Arial"/>
        </w:rPr>
      </w:pPr>
      <w:r w:rsidRPr="00CF701F">
        <w:rPr>
          <w:rFonts w:ascii="Arial" w:hAnsi="Arial" w:cs="Arial"/>
        </w:rPr>
        <w:lastRenderedPageBreak/>
        <w:t>Si por ca</w:t>
      </w:r>
      <w:r w:rsidR="00DF7D82" w:rsidRPr="00CF701F">
        <w:rPr>
          <w:rFonts w:ascii="Arial" w:hAnsi="Arial" w:cs="Arial"/>
        </w:rPr>
        <w:t>usa vá</w:t>
      </w:r>
      <w:r w:rsidR="00665DF7" w:rsidRPr="00CF701F">
        <w:rPr>
          <w:rFonts w:ascii="Arial" w:hAnsi="Arial" w:cs="Arial"/>
        </w:rPr>
        <w:t>lida</w:t>
      </w:r>
      <w:r w:rsidRPr="00CF701F">
        <w:rPr>
          <w:rFonts w:ascii="Arial" w:hAnsi="Arial" w:cs="Arial"/>
        </w:rPr>
        <w:t xml:space="preserve"> el </w:t>
      </w:r>
      <w:r w:rsidR="00ED0910" w:rsidRPr="00CF701F">
        <w:rPr>
          <w:rFonts w:ascii="Arial" w:hAnsi="Arial" w:cs="Arial"/>
        </w:rPr>
        <w:t>beneficiario</w:t>
      </w:r>
      <w:r w:rsidRPr="00CF701F">
        <w:rPr>
          <w:rFonts w:ascii="Arial" w:hAnsi="Arial" w:cs="Arial"/>
        </w:rPr>
        <w:t xml:space="preserve"> rescindiera el contrato o la obra</w:t>
      </w:r>
      <w:r w:rsidR="001021BA" w:rsidRPr="00CF701F">
        <w:rPr>
          <w:rFonts w:ascii="Arial" w:hAnsi="Arial" w:cs="Arial"/>
        </w:rPr>
        <w:t>,</w:t>
      </w:r>
      <w:r w:rsidRPr="00CF701F">
        <w:rPr>
          <w:rFonts w:ascii="Arial" w:hAnsi="Arial" w:cs="Arial"/>
        </w:rPr>
        <w:t xml:space="preserve"> el monto anticipado siempre y cuando no tuviera avance físico financiero de obra, podrá ser reintegrado al interesado, previa solicitud del </w:t>
      </w:r>
      <w:r w:rsidR="00ED0910" w:rsidRPr="00CF701F">
        <w:rPr>
          <w:rFonts w:ascii="Arial" w:hAnsi="Arial" w:cs="Arial"/>
        </w:rPr>
        <w:t>mismo</w:t>
      </w:r>
      <w:r w:rsidRPr="00CF701F">
        <w:rPr>
          <w:rFonts w:ascii="Arial" w:hAnsi="Arial" w:cs="Arial"/>
        </w:rPr>
        <w:t xml:space="preserve"> con firma autógrafa y que la devolución este validada</w:t>
      </w:r>
      <w:r w:rsidR="00ED0910" w:rsidRPr="00CF701F">
        <w:rPr>
          <w:rFonts w:ascii="Arial" w:hAnsi="Arial" w:cs="Arial"/>
        </w:rPr>
        <w:t xml:space="preserve"> y autorizado</w:t>
      </w:r>
      <w:r w:rsidRPr="00CF701F">
        <w:rPr>
          <w:rFonts w:ascii="Arial" w:hAnsi="Arial" w:cs="Arial"/>
        </w:rPr>
        <w:t xml:space="preserve"> por el </w:t>
      </w:r>
      <w:r w:rsidR="008C43D6" w:rsidRPr="00CF701F">
        <w:rPr>
          <w:rFonts w:ascii="Arial" w:hAnsi="Arial" w:cs="Arial"/>
        </w:rPr>
        <w:t>Departamento</w:t>
      </w:r>
      <w:r w:rsidR="00ED0910" w:rsidRPr="00CF701F">
        <w:rPr>
          <w:rFonts w:ascii="Arial" w:hAnsi="Arial" w:cs="Arial"/>
        </w:rPr>
        <w:t>.</w:t>
      </w:r>
    </w:p>
    <w:p w14:paraId="4B3FE952" w14:textId="77777777" w:rsidR="00274E1D" w:rsidRPr="00CF701F" w:rsidRDefault="00274E1D" w:rsidP="00F61D32">
      <w:pPr>
        <w:spacing w:after="0" w:line="240" w:lineRule="auto"/>
        <w:jc w:val="both"/>
        <w:rPr>
          <w:rFonts w:ascii="Arial" w:hAnsi="Arial" w:cs="Arial"/>
        </w:rPr>
      </w:pPr>
    </w:p>
    <w:p w14:paraId="6DE6DAFC" w14:textId="77777777" w:rsidR="00274E1D" w:rsidRPr="00CF701F" w:rsidRDefault="00836F6E" w:rsidP="00836F6E">
      <w:pPr>
        <w:spacing w:after="0" w:line="240" w:lineRule="auto"/>
        <w:jc w:val="center"/>
        <w:rPr>
          <w:rFonts w:ascii="Arial" w:hAnsi="Arial" w:cs="Arial"/>
          <w:b/>
        </w:rPr>
      </w:pPr>
      <w:r w:rsidRPr="00CF701F">
        <w:rPr>
          <w:rFonts w:ascii="Arial" w:hAnsi="Arial" w:cs="Arial"/>
          <w:b/>
        </w:rPr>
        <w:t xml:space="preserve">Sección II. </w:t>
      </w:r>
      <w:r w:rsidR="00274E1D" w:rsidRPr="00CF701F">
        <w:rPr>
          <w:rFonts w:ascii="Arial" w:hAnsi="Arial" w:cs="Arial"/>
          <w:b/>
        </w:rPr>
        <w:t>Obligaciones de</w:t>
      </w:r>
      <w:r w:rsidR="00ED0910" w:rsidRPr="00CF701F">
        <w:rPr>
          <w:rFonts w:ascii="Arial" w:hAnsi="Arial" w:cs="Arial"/>
          <w:b/>
        </w:rPr>
        <w:t xml:space="preserve"> los beneficiarios</w:t>
      </w:r>
    </w:p>
    <w:p w14:paraId="4C6BDA7A" w14:textId="77777777" w:rsidR="00274E1D" w:rsidRPr="00CF701F" w:rsidRDefault="00274E1D" w:rsidP="00F61D32">
      <w:pPr>
        <w:spacing w:after="0" w:line="240" w:lineRule="auto"/>
        <w:jc w:val="both"/>
        <w:rPr>
          <w:rFonts w:ascii="Arial" w:hAnsi="Arial" w:cs="Arial"/>
        </w:rPr>
      </w:pPr>
    </w:p>
    <w:p w14:paraId="60A94792" w14:textId="77777777" w:rsidR="00274E1D" w:rsidRPr="00CF701F" w:rsidRDefault="00836F6E" w:rsidP="00F61D32">
      <w:pPr>
        <w:spacing w:after="0" w:line="240" w:lineRule="auto"/>
        <w:jc w:val="both"/>
        <w:rPr>
          <w:rFonts w:ascii="Arial" w:hAnsi="Arial" w:cs="Arial"/>
        </w:rPr>
      </w:pPr>
      <w:r w:rsidRPr="00CF701F">
        <w:rPr>
          <w:rFonts w:ascii="Arial" w:hAnsi="Arial" w:cs="Arial"/>
          <w:b/>
        </w:rPr>
        <w:t>Artículo 9.-</w:t>
      </w:r>
      <w:r w:rsidRPr="00CF701F">
        <w:rPr>
          <w:rFonts w:ascii="Arial" w:hAnsi="Arial" w:cs="Arial"/>
        </w:rPr>
        <w:t xml:space="preserve"> Los beneficiarios, u</w:t>
      </w:r>
      <w:r w:rsidR="00274E1D" w:rsidRPr="00CF701F">
        <w:rPr>
          <w:rFonts w:ascii="Arial" w:hAnsi="Arial" w:cs="Arial"/>
        </w:rPr>
        <w:t>na vez que cumplan los requisitos establecidos en el programa</w:t>
      </w:r>
      <w:r w:rsidR="001021BA" w:rsidRPr="00CF701F">
        <w:rPr>
          <w:rFonts w:ascii="Arial" w:hAnsi="Arial" w:cs="Arial"/>
        </w:rPr>
        <w:t xml:space="preserve"> presupuestario</w:t>
      </w:r>
      <w:r w:rsidR="00274E1D" w:rsidRPr="00CF701F">
        <w:rPr>
          <w:rFonts w:ascii="Arial" w:hAnsi="Arial" w:cs="Arial"/>
        </w:rPr>
        <w:t>, tendrán</w:t>
      </w:r>
      <w:r w:rsidRPr="00CF701F">
        <w:rPr>
          <w:rFonts w:ascii="Arial" w:hAnsi="Arial" w:cs="Arial"/>
        </w:rPr>
        <w:t xml:space="preserve"> las siguientes obligaciones</w:t>
      </w:r>
      <w:r w:rsidR="00274E1D" w:rsidRPr="00CF701F">
        <w:rPr>
          <w:rFonts w:ascii="Arial" w:hAnsi="Arial" w:cs="Arial"/>
        </w:rPr>
        <w:t xml:space="preserve">: </w:t>
      </w:r>
    </w:p>
    <w:p w14:paraId="592B904B" w14:textId="77777777" w:rsidR="00274E1D" w:rsidRPr="00CF701F" w:rsidRDefault="00274E1D" w:rsidP="00F61D32">
      <w:pPr>
        <w:spacing w:after="0" w:line="240" w:lineRule="auto"/>
        <w:jc w:val="both"/>
        <w:rPr>
          <w:rFonts w:ascii="Arial" w:hAnsi="Arial" w:cs="Arial"/>
        </w:rPr>
      </w:pPr>
    </w:p>
    <w:p w14:paraId="774B686E" w14:textId="77777777" w:rsidR="00274E1D" w:rsidRPr="00CF701F" w:rsidRDefault="00274E1D" w:rsidP="00F61D32">
      <w:pPr>
        <w:numPr>
          <w:ilvl w:val="0"/>
          <w:numId w:val="37"/>
        </w:numPr>
        <w:spacing w:after="0" w:line="240" w:lineRule="auto"/>
        <w:jc w:val="both"/>
        <w:rPr>
          <w:rFonts w:ascii="Arial" w:hAnsi="Arial" w:cs="Arial"/>
        </w:rPr>
      </w:pPr>
      <w:r w:rsidRPr="00CF701F">
        <w:rPr>
          <w:rFonts w:ascii="Arial" w:hAnsi="Arial" w:cs="Arial"/>
        </w:rPr>
        <w:t>Proporcionar la documentación necesaria para la Integración del expediente técnico.</w:t>
      </w:r>
    </w:p>
    <w:p w14:paraId="22F24657" w14:textId="77777777" w:rsidR="00274E1D" w:rsidRPr="00CF701F" w:rsidRDefault="00274E1D" w:rsidP="00F61D32">
      <w:pPr>
        <w:numPr>
          <w:ilvl w:val="0"/>
          <w:numId w:val="37"/>
        </w:numPr>
        <w:spacing w:after="0" w:line="240" w:lineRule="auto"/>
        <w:jc w:val="both"/>
        <w:rPr>
          <w:rFonts w:ascii="Arial" w:hAnsi="Arial" w:cs="Arial"/>
        </w:rPr>
      </w:pPr>
      <w:r w:rsidRPr="00CF701F">
        <w:rPr>
          <w:rFonts w:ascii="Arial" w:hAnsi="Arial" w:cs="Arial"/>
        </w:rPr>
        <w:t>Permitir el cumplimiento de la programación de la obra, actuando de manera diligente como se describe a continuación:</w:t>
      </w:r>
    </w:p>
    <w:p w14:paraId="43812D2E" w14:textId="77777777" w:rsidR="00274E1D" w:rsidRPr="00CF701F" w:rsidRDefault="00B01F1B" w:rsidP="00F61D32">
      <w:pPr>
        <w:spacing w:after="0" w:line="240" w:lineRule="auto"/>
        <w:ind w:left="709"/>
        <w:jc w:val="both"/>
        <w:rPr>
          <w:rFonts w:ascii="Arial" w:hAnsi="Arial" w:cs="Arial"/>
        </w:rPr>
      </w:pPr>
      <w:r w:rsidRPr="00CF701F">
        <w:rPr>
          <w:rFonts w:ascii="Arial" w:hAnsi="Arial" w:cs="Arial"/>
        </w:rPr>
        <w:t xml:space="preserve">1.- </w:t>
      </w:r>
      <w:r w:rsidR="00274E1D" w:rsidRPr="00CF701F">
        <w:rPr>
          <w:rFonts w:ascii="Arial" w:hAnsi="Arial" w:cs="Arial"/>
        </w:rPr>
        <w:t>Estar pendientes de la llegada de la m</w:t>
      </w:r>
      <w:r w:rsidR="00CD6316" w:rsidRPr="00CF701F">
        <w:rPr>
          <w:rFonts w:ascii="Arial" w:hAnsi="Arial" w:cs="Arial"/>
        </w:rPr>
        <w:t>á</w:t>
      </w:r>
      <w:r w:rsidR="00274E1D" w:rsidRPr="00CF701F">
        <w:rPr>
          <w:rFonts w:ascii="Arial" w:hAnsi="Arial" w:cs="Arial"/>
        </w:rPr>
        <w:t>quina al punto de obra; situando  a una persona responsable de la atención de lo que se requiera en el proceso</w:t>
      </w:r>
      <w:r w:rsidR="00CD6316" w:rsidRPr="00CF701F">
        <w:rPr>
          <w:rFonts w:ascii="Arial" w:hAnsi="Arial" w:cs="Arial"/>
        </w:rPr>
        <w:t>.</w:t>
      </w:r>
    </w:p>
    <w:p w14:paraId="4DAF12AE" w14:textId="77777777" w:rsidR="00274E1D" w:rsidRPr="00CF701F" w:rsidRDefault="00B01F1B" w:rsidP="00F61D32">
      <w:pPr>
        <w:spacing w:after="0" w:line="240" w:lineRule="auto"/>
        <w:ind w:left="709"/>
        <w:jc w:val="both"/>
        <w:rPr>
          <w:rFonts w:ascii="Arial" w:hAnsi="Arial" w:cs="Arial"/>
        </w:rPr>
      </w:pPr>
      <w:r w:rsidRPr="00CF701F">
        <w:rPr>
          <w:rFonts w:ascii="Arial" w:hAnsi="Arial" w:cs="Arial"/>
        </w:rPr>
        <w:t xml:space="preserve">2.- </w:t>
      </w:r>
      <w:r w:rsidR="00274E1D" w:rsidRPr="00CF701F">
        <w:rPr>
          <w:rFonts w:ascii="Arial" w:hAnsi="Arial" w:cs="Arial"/>
        </w:rPr>
        <w:t>Resguardar de forma segura la maquinaria que se asigne a la obra contratada.</w:t>
      </w:r>
    </w:p>
    <w:p w14:paraId="506C764D" w14:textId="77777777" w:rsidR="00274E1D" w:rsidRPr="00CF701F" w:rsidRDefault="00274E1D" w:rsidP="00F61D32">
      <w:pPr>
        <w:spacing w:after="0" w:line="240" w:lineRule="auto"/>
        <w:ind w:left="709"/>
        <w:jc w:val="both"/>
        <w:rPr>
          <w:rFonts w:ascii="Arial" w:hAnsi="Arial" w:cs="Arial"/>
        </w:rPr>
      </w:pPr>
      <w:r w:rsidRPr="00CF701F">
        <w:rPr>
          <w:rFonts w:ascii="Arial" w:hAnsi="Arial" w:cs="Arial"/>
        </w:rPr>
        <w:t>3</w:t>
      </w:r>
      <w:r w:rsidR="00B01F1B" w:rsidRPr="00CF701F">
        <w:rPr>
          <w:rFonts w:ascii="Arial" w:hAnsi="Arial" w:cs="Arial"/>
        </w:rPr>
        <w:t>.-</w:t>
      </w:r>
      <w:r w:rsidRPr="00CF701F">
        <w:rPr>
          <w:rFonts w:ascii="Arial" w:hAnsi="Arial" w:cs="Arial"/>
        </w:rPr>
        <w:t xml:space="preserve"> </w:t>
      </w:r>
      <w:r w:rsidR="00745166" w:rsidRPr="00CF701F">
        <w:rPr>
          <w:rFonts w:ascii="Arial" w:hAnsi="Arial" w:cs="Arial"/>
        </w:rPr>
        <w:t>Otorgar</w:t>
      </w:r>
      <w:r w:rsidRPr="00CF701F">
        <w:rPr>
          <w:rFonts w:ascii="Arial" w:hAnsi="Arial" w:cs="Arial"/>
        </w:rPr>
        <w:t xml:space="preserve"> alojamiento </w:t>
      </w:r>
      <w:r w:rsidR="00745166" w:rsidRPr="00CF701F">
        <w:rPr>
          <w:rFonts w:ascii="Arial" w:hAnsi="Arial" w:cs="Arial"/>
        </w:rPr>
        <w:t>al</w:t>
      </w:r>
      <w:r w:rsidRPr="00CF701F">
        <w:rPr>
          <w:rFonts w:ascii="Arial" w:hAnsi="Arial" w:cs="Arial"/>
        </w:rPr>
        <w:t xml:space="preserve"> operador y el buen resguardo de sus pertenencias.</w:t>
      </w:r>
    </w:p>
    <w:p w14:paraId="6C0340AF" w14:textId="77777777" w:rsidR="00274E1D" w:rsidRPr="00CF701F" w:rsidRDefault="00B01F1B" w:rsidP="00F61D32">
      <w:pPr>
        <w:spacing w:after="0" w:line="240" w:lineRule="auto"/>
        <w:ind w:left="709"/>
        <w:jc w:val="both"/>
        <w:rPr>
          <w:rFonts w:ascii="Arial" w:hAnsi="Arial" w:cs="Arial"/>
        </w:rPr>
      </w:pPr>
      <w:r w:rsidRPr="00CF701F">
        <w:rPr>
          <w:rFonts w:ascii="Arial" w:hAnsi="Arial" w:cs="Arial"/>
        </w:rPr>
        <w:t>4.-</w:t>
      </w:r>
      <w:r w:rsidR="00274E1D" w:rsidRPr="00CF701F">
        <w:rPr>
          <w:rFonts w:ascii="Arial" w:hAnsi="Arial" w:cs="Arial"/>
        </w:rPr>
        <w:t xml:space="preserve"> Señalar con claridad la zona en la que habrán de ejecutarse los trabajos y trasladar al operador en el desarrollo de la obra en los tiempos establecidos.</w:t>
      </w:r>
    </w:p>
    <w:p w14:paraId="53D57C2C" w14:textId="77777777" w:rsidR="00274E1D" w:rsidRPr="00CF701F" w:rsidRDefault="00274E1D" w:rsidP="00F61D32">
      <w:pPr>
        <w:spacing w:after="0" w:line="240" w:lineRule="auto"/>
        <w:ind w:left="709"/>
        <w:jc w:val="both"/>
        <w:rPr>
          <w:rFonts w:ascii="Arial" w:hAnsi="Arial" w:cs="Arial"/>
        </w:rPr>
      </w:pPr>
      <w:r w:rsidRPr="00CF701F">
        <w:rPr>
          <w:rFonts w:ascii="Arial" w:hAnsi="Arial" w:cs="Arial"/>
        </w:rPr>
        <w:t>5</w:t>
      </w:r>
      <w:r w:rsidR="00B01F1B" w:rsidRPr="00CF701F">
        <w:rPr>
          <w:rFonts w:ascii="Arial" w:hAnsi="Arial" w:cs="Arial"/>
        </w:rPr>
        <w:t>.-</w:t>
      </w:r>
      <w:r w:rsidRPr="00CF701F">
        <w:rPr>
          <w:rFonts w:ascii="Arial" w:hAnsi="Arial" w:cs="Arial"/>
        </w:rPr>
        <w:t xml:space="preserve"> </w:t>
      </w:r>
      <w:r w:rsidR="00464144" w:rsidRPr="00CF701F">
        <w:rPr>
          <w:rFonts w:ascii="Arial" w:hAnsi="Arial" w:cs="Arial"/>
        </w:rPr>
        <w:t>Inspeccionar</w:t>
      </w:r>
      <w:r w:rsidRPr="00CF701F">
        <w:rPr>
          <w:rFonts w:ascii="Arial" w:hAnsi="Arial" w:cs="Arial"/>
        </w:rPr>
        <w:t xml:space="preserve"> </w:t>
      </w:r>
      <w:r w:rsidR="00CD6316" w:rsidRPr="00CF701F">
        <w:rPr>
          <w:rFonts w:ascii="Arial" w:hAnsi="Arial" w:cs="Arial"/>
        </w:rPr>
        <w:t>al</w:t>
      </w:r>
      <w:r w:rsidRPr="00CF701F">
        <w:rPr>
          <w:rFonts w:ascii="Arial" w:hAnsi="Arial" w:cs="Arial"/>
        </w:rPr>
        <w:t xml:space="preserve"> operador</w:t>
      </w:r>
      <w:r w:rsidR="00CD6316" w:rsidRPr="00CF701F">
        <w:rPr>
          <w:rFonts w:ascii="Arial" w:hAnsi="Arial" w:cs="Arial"/>
        </w:rPr>
        <w:t>,</w:t>
      </w:r>
      <w:r w:rsidRPr="00CF701F">
        <w:rPr>
          <w:rFonts w:ascii="Arial" w:hAnsi="Arial" w:cs="Arial"/>
        </w:rPr>
        <w:t xml:space="preserve"> en los casos que el punto de obra sea alejado al lugar donde pernocta</w:t>
      </w:r>
      <w:r w:rsidR="00745166" w:rsidRPr="00CF701F">
        <w:rPr>
          <w:rFonts w:ascii="Arial" w:hAnsi="Arial" w:cs="Arial"/>
        </w:rPr>
        <w:t>, para brindarle atención en caso de que lo requiera</w:t>
      </w:r>
      <w:r w:rsidR="00CD6316" w:rsidRPr="00CF701F">
        <w:rPr>
          <w:rFonts w:ascii="Arial" w:hAnsi="Arial" w:cs="Arial"/>
        </w:rPr>
        <w:t>.</w:t>
      </w:r>
    </w:p>
    <w:p w14:paraId="400994E7" w14:textId="77777777" w:rsidR="00F42671" w:rsidRPr="00CF701F" w:rsidRDefault="00745166" w:rsidP="00F61D32">
      <w:pPr>
        <w:numPr>
          <w:ilvl w:val="0"/>
          <w:numId w:val="37"/>
        </w:numPr>
        <w:spacing w:after="0" w:line="240" w:lineRule="auto"/>
        <w:ind w:left="709"/>
        <w:jc w:val="both"/>
        <w:rPr>
          <w:rFonts w:ascii="Arial" w:hAnsi="Arial" w:cs="Arial"/>
        </w:rPr>
      </w:pPr>
      <w:r w:rsidRPr="00CF701F">
        <w:rPr>
          <w:rFonts w:ascii="Arial" w:hAnsi="Arial" w:cs="Arial"/>
        </w:rPr>
        <w:t xml:space="preserve">Registrarse en el flujo de obra en proceso y esperar que el </w:t>
      </w:r>
      <w:r w:rsidR="00F42671" w:rsidRPr="00CF701F">
        <w:rPr>
          <w:rFonts w:ascii="Arial" w:hAnsi="Arial" w:cs="Arial"/>
        </w:rPr>
        <w:t>Departamento tenga disponibilidad de la maquinaria</w:t>
      </w:r>
      <w:r w:rsidRPr="00CF701F">
        <w:rPr>
          <w:rFonts w:ascii="Arial" w:hAnsi="Arial" w:cs="Arial"/>
        </w:rPr>
        <w:t xml:space="preserve"> para </w:t>
      </w:r>
      <w:r w:rsidR="00F42671" w:rsidRPr="00CF701F">
        <w:rPr>
          <w:rFonts w:ascii="Arial" w:hAnsi="Arial" w:cs="Arial"/>
        </w:rPr>
        <w:t>su programación.</w:t>
      </w:r>
    </w:p>
    <w:p w14:paraId="4AA2317E" w14:textId="77777777" w:rsidR="00836F6E" w:rsidRPr="00CF701F" w:rsidRDefault="00836F6E" w:rsidP="00836F6E">
      <w:pPr>
        <w:spacing w:after="0" w:line="240" w:lineRule="auto"/>
        <w:ind w:left="720"/>
        <w:jc w:val="both"/>
        <w:rPr>
          <w:rFonts w:ascii="Arial" w:hAnsi="Arial" w:cs="Arial"/>
        </w:rPr>
      </w:pPr>
    </w:p>
    <w:p w14:paraId="4B5184DE" w14:textId="77777777" w:rsidR="00836F6E" w:rsidRPr="00CF701F" w:rsidRDefault="00836F6E" w:rsidP="0044054D">
      <w:pPr>
        <w:spacing w:after="0" w:line="240" w:lineRule="auto"/>
        <w:jc w:val="center"/>
        <w:rPr>
          <w:rFonts w:ascii="Arial" w:hAnsi="Arial" w:cs="Arial"/>
          <w:b/>
        </w:rPr>
      </w:pPr>
      <w:r w:rsidRPr="00CF701F">
        <w:rPr>
          <w:rFonts w:ascii="Arial" w:hAnsi="Arial" w:cs="Arial"/>
          <w:b/>
        </w:rPr>
        <w:t>Sección III. Sanciones</w:t>
      </w:r>
    </w:p>
    <w:p w14:paraId="1163072D" w14:textId="77777777" w:rsidR="0044054D" w:rsidRPr="00CF701F" w:rsidRDefault="0044054D" w:rsidP="00836F6E">
      <w:pPr>
        <w:spacing w:after="0" w:line="240" w:lineRule="auto"/>
        <w:ind w:left="720"/>
        <w:jc w:val="center"/>
        <w:rPr>
          <w:rFonts w:ascii="Arial" w:hAnsi="Arial" w:cs="Arial"/>
          <w:b/>
        </w:rPr>
      </w:pPr>
    </w:p>
    <w:p w14:paraId="1F170A9D" w14:textId="77777777" w:rsidR="00274E1D" w:rsidRPr="00CF701F" w:rsidRDefault="00836F6E" w:rsidP="00836F6E">
      <w:pPr>
        <w:spacing w:after="0" w:line="240" w:lineRule="auto"/>
        <w:jc w:val="both"/>
        <w:rPr>
          <w:rFonts w:ascii="Arial" w:hAnsi="Arial" w:cs="Arial"/>
        </w:rPr>
      </w:pPr>
      <w:r w:rsidRPr="00CF701F">
        <w:rPr>
          <w:rFonts w:ascii="Arial" w:hAnsi="Arial" w:cs="Arial"/>
          <w:b/>
        </w:rPr>
        <w:t>Artículo 10.-</w:t>
      </w:r>
      <w:r w:rsidRPr="00CF701F">
        <w:rPr>
          <w:rFonts w:ascii="Arial" w:hAnsi="Arial" w:cs="Arial"/>
        </w:rPr>
        <w:t xml:space="preserve"> </w:t>
      </w:r>
      <w:r w:rsidR="00274E1D" w:rsidRPr="00CF701F">
        <w:rPr>
          <w:rFonts w:ascii="Arial" w:hAnsi="Arial" w:cs="Arial"/>
        </w:rPr>
        <w:t xml:space="preserve">En el caso en que </w:t>
      </w:r>
      <w:r w:rsidR="00A653DC" w:rsidRPr="00CF701F">
        <w:rPr>
          <w:rFonts w:ascii="Arial" w:hAnsi="Arial" w:cs="Arial"/>
        </w:rPr>
        <w:t>los beneficiarios</w:t>
      </w:r>
      <w:r w:rsidR="00274E1D" w:rsidRPr="00CF701F">
        <w:rPr>
          <w:rFonts w:ascii="Arial" w:hAnsi="Arial" w:cs="Arial"/>
        </w:rPr>
        <w:t xml:space="preserve"> incurran en alguna irregularidad</w:t>
      </w:r>
      <w:r w:rsidRPr="00CF701F">
        <w:rPr>
          <w:rFonts w:ascii="Arial" w:hAnsi="Arial" w:cs="Arial"/>
        </w:rPr>
        <w:t>, derivada del incumplimiento de las obligaciones indicadas en el artículo que antecede</w:t>
      </w:r>
      <w:r w:rsidR="00274E1D" w:rsidRPr="00CF701F">
        <w:rPr>
          <w:rFonts w:ascii="Arial" w:hAnsi="Arial" w:cs="Arial"/>
        </w:rPr>
        <w:t>:</w:t>
      </w:r>
    </w:p>
    <w:p w14:paraId="51FEE487" w14:textId="77777777" w:rsidR="00274E1D" w:rsidRPr="00CF701F" w:rsidRDefault="00CB2A8B" w:rsidP="00F61D32">
      <w:pPr>
        <w:spacing w:after="0" w:line="240" w:lineRule="auto"/>
        <w:ind w:left="709"/>
        <w:jc w:val="both"/>
        <w:rPr>
          <w:rFonts w:ascii="Arial" w:hAnsi="Arial" w:cs="Arial"/>
        </w:rPr>
      </w:pPr>
      <w:r w:rsidRPr="00CF701F">
        <w:rPr>
          <w:rFonts w:ascii="Arial" w:hAnsi="Arial" w:cs="Arial"/>
        </w:rPr>
        <w:t>1</w:t>
      </w:r>
      <w:r w:rsidR="00B01F1B" w:rsidRPr="00CF701F">
        <w:rPr>
          <w:rFonts w:ascii="Arial" w:hAnsi="Arial" w:cs="Arial"/>
        </w:rPr>
        <w:t>.-</w:t>
      </w:r>
      <w:r w:rsidRPr="00CF701F">
        <w:rPr>
          <w:rFonts w:ascii="Arial" w:hAnsi="Arial" w:cs="Arial"/>
        </w:rPr>
        <w:t xml:space="preserve"> </w:t>
      </w:r>
      <w:r w:rsidR="00274E1D" w:rsidRPr="00CF701F">
        <w:rPr>
          <w:rFonts w:ascii="Arial" w:hAnsi="Arial" w:cs="Arial"/>
        </w:rPr>
        <w:t>Se suspenderá la programación de los trabajos.</w:t>
      </w:r>
    </w:p>
    <w:p w14:paraId="3A91F16D" w14:textId="77777777" w:rsidR="00274E1D" w:rsidRPr="00CF701F" w:rsidRDefault="00274E1D" w:rsidP="00F61D32">
      <w:pPr>
        <w:spacing w:after="0" w:line="240" w:lineRule="auto"/>
        <w:ind w:left="709"/>
        <w:jc w:val="both"/>
        <w:rPr>
          <w:rFonts w:ascii="Arial" w:hAnsi="Arial" w:cs="Arial"/>
        </w:rPr>
      </w:pPr>
      <w:r w:rsidRPr="00CF701F">
        <w:rPr>
          <w:rFonts w:ascii="Arial" w:hAnsi="Arial" w:cs="Arial"/>
        </w:rPr>
        <w:t>2</w:t>
      </w:r>
      <w:r w:rsidR="00B01F1B" w:rsidRPr="00CF701F">
        <w:rPr>
          <w:rFonts w:ascii="Arial" w:hAnsi="Arial" w:cs="Arial"/>
        </w:rPr>
        <w:t>.-</w:t>
      </w:r>
      <w:r w:rsidRPr="00CF701F">
        <w:rPr>
          <w:rFonts w:ascii="Arial" w:hAnsi="Arial" w:cs="Arial"/>
        </w:rPr>
        <w:t xml:space="preserve"> </w:t>
      </w:r>
      <w:r w:rsidR="00A0006F" w:rsidRPr="00CF701F">
        <w:rPr>
          <w:rFonts w:ascii="Arial" w:hAnsi="Arial" w:cs="Arial"/>
        </w:rPr>
        <w:t xml:space="preserve">En caso de que ya se hubiere efectuado el pago, no se </w:t>
      </w:r>
      <w:r w:rsidR="00665DF7" w:rsidRPr="00CF701F">
        <w:rPr>
          <w:rFonts w:ascii="Arial" w:hAnsi="Arial" w:cs="Arial"/>
        </w:rPr>
        <w:t>realizará</w:t>
      </w:r>
      <w:r w:rsidRPr="00CF701F">
        <w:rPr>
          <w:rFonts w:ascii="Arial" w:hAnsi="Arial" w:cs="Arial"/>
        </w:rPr>
        <w:t xml:space="preserve"> la obra hasta en tanto regularice su situación.</w:t>
      </w:r>
    </w:p>
    <w:p w14:paraId="0BE7A909" w14:textId="77777777" w:rsidR="00274E1D" w:rsidRPr="00CF701F" w:rsidRDefault="00274E1D" w:rsidP="00F61D32">
      <w:pPr>
        <w:spacing w:after="0" w:line="240" w:lineRule="auto"/>
        <w:ind w:left="709"/>
        <w:jc w:val="both"/>
        <w:rPr>
          <w:rFonts w:ascii="Arial" w:hAnsi="Arial" w:cs="Arial"/>
        </w:rPr>
      </w:pPr>
      <w:r w:rsidRPr="00CF701F">
        <w:rPr>
          <w:rFonts w:ascii="Arial" w:hAnsi="Arial" w:cs="Arial"/>
        </w:rPr>
        <w:t>3</w:t>
      </w:r>
      <w:r w:rsidR="00B01F1B" w:rsidRPr="00CF701F">
        <w:rPr>
          <w:rFonts w:ascii="Arial" w:hAnsi="Arial" w:cs="Arial"/>
        </w:rPr>
        <w:t xml:space="preserve">.- </w:t>
      </w:r>
      <w:r w:rsidR="00A0006F" w:rsidRPr="00CF701F">
        <w:rPr>
          <w:rFonts w:ascii="Arial" w:hAnsi="Arial" w:cs="Arial"/>
        </w:rPr>
        <w:t xml:space="preserve">Una vez regularizada la situación el beneficiario correspondiente, solicitará al </w:t>
      </w:r>
      <w:r w:rsidR="008C43D6" w:rsidRPr="00CF701F">
        <w:rPr>
          <w:rFonts w:ascii="Arial" w:hAnsi="Arial" w:cs="Arial"/>
        </w:rPr>
        <w:t>Departamento</w:t>
      </w:r>
      <w:r w:rsidRPr="00CF701F">
        <w:rPr>
          <w:rFonts w:ascii="Arial" w:hAnsi="Arial" w:cs="Arial"/>
        </w:rPr>
        <w:t xml:space="preserve"> </w:t>
      </w:r>
      <w:r w:rsidR="00A0006F" w:rsidRPr="00CF701F">
        <w:rPr>
          <w:rFonts w:ascii="Arial" w:hAnsi="Arial" w:cs="Arial"/>
        </w:rPr>
        <w:t xml:space="preserve">que </w:t>
      </w:r>
      <w:r w:rsidRPr="00CF701F">
        <w:rPr>
          <w:rFonts w:ascii="Arial" w:hAnsi="Arial" w:cs="Arial"/>
        </w:rPr>
        <w:t>reprograme su obra.</w:t>
      </w:r>
    </w:p>
    <w:p w14:paraId="514C67DB" w14:textId="77777777" w:rsidR="0044054D" w:rsidRPr="00CF701F" w:rsidRDefault="0044054D" w:rsidP="0044054D">
      <w:pPr>
        <w:spacing w:after="0" w:line="240" w:lineRule="auto"/>
        <w:rPr>
          <w:rFonts w:ascii="Arial" w:hAnsi="Arial" w:cs="Arial"/>
          <w:noProof/>
        </w:rPr>
      </w:pPr>
    </w:p>
    <w:p w14:paraId="7B390F20" w14:textId="77777777" w:rsidR="00274E1D" w:rsidRPr="00CF701F" w:rsidRDefault="008230DE" w:rsidP="0044054D">
      <w:pPr>
        <w:spacing w:after="0" w:line="240" w:lineRule="auto"/>
        <w:jc w:val="center"/>
        <w:rPr>
          <w:rFonts w:ascii="Arial" w:hAnsi="Arial" w:cs="Arial"/>
          <w:b/>
        </w:rPr>
      </w:pPr>
      <w:r w:rsidRPr="00CF701F">
        <w:rPr>
          <w:rFonts w:ascii="Arial" w:hAnsi="Arial" w:cs="Arial"/>
          <w:b/>
        </w:rPr>
        <w:t>CAPÍTULO V. INSTANCIAS RESPONSABLES Y COORDINACIÓN INSTITUCIONAL</w:t>
      </w:r>
    </w:p>
    <w:p w14:paraId="57064545" w14:textId="77777777" w:rsidR="00BD56E6" w:rsidRPr="00CF701F" w:rsidRDefault="00BD56E6" w:rsidP="0044054D">
      <w:pPr>
        <w:spacing w:after="0" w:line="240" w:lineRule="auto"/>
        <w:jc w:val="center"/>
        <w:rPr>
          <w:rFonts w:ascii="Arial" w:hAnsi="Arial" w:cs="Arial"/>
          <w:b/>
        </w:rPr>
      </w:pPr>
    </w:p>
    <w:p w14:paraId="269C51A4" w14:textId="77777777" w:rsidR="00BD56E6" w:rsidRPr="00CF701F" w:rsidRDefault="00BD56E6" w:rsidP="0044054D">
      <w:pPr>
        <w:spacing w:after="0" w:line="240" w:lineRule="auto"/>
        <w:jc w:val="center"/>
        <w:rPr>
          <w:rFonts w:ascii="Arial" w:hAnsi="Arial" w:cs="Arial"/>
          <w:b/>
        </w:rPr>
      </w:pPr>
      <w:r w:rsidRPr="00CF701F">
        <w:rPr>
          <w:rFonts w:ascii="Arial" w:hAnsi="Arial" w:cs="Arial"/>
          <w:b/>
        </w:rPr>
        <w:t>Sección I. Instancia Ejecutora</w:t>
      </w:r>
    </w:p>
    <w:p w14:paraId="55F4D7CB" w14:textId="77777777" w:rsidR="0024198D" w:rsidRPr="00CF701F" w:rsidRDefault="0024198D" w:rsidP="00836F6E">
      <w:pPr>
        <w:spacing w:after="0" w:line="240" w:lineRule="auto"/>
        <w:jc w:val="center"/>
        <w:rPr>
          <w:rFonts w:ascii="Arial" w:hAnsi="Arial" w:cs="Arial"/>
          <w:noProof/>
        </w:rPr>
      </w:pPr>
    </w:p>
    <w:p w14:paraId="2D077112" w14:textId="77777777" w:rsidR="00BD56E6" w:rsidRPr="00CF701F" w:rsidRDefault="00BD56E6" w:rsidP="00BD56E6">
      <w:pPr>
        <w:spacing w:after="0" w:line="240" w:lineRule="auto"/>
        <w:jc w:val="both"/>
        <w:rPr>
          <w:rFonts w:ascii="Arial" w:hAnsi="Arial" w:cs="Arial"/>
          <w:noProof/>
        </w:rPr>
      </w:pPr>
      <w:r w:rsidRPr="00CF701F">
        <w:rPr>
          <w:rFonts w:ascii="Arial" w:hAnsi="Arial" w:cs="Arial"/>
          <w:b/>
          <w:noProof/>
        </w:rPr>
        <w:t>Artículo 11.-</w:t>
      </w:r>
      <w:r w:rsidRPr="00CF701F">
        <w:rPr>
          <w:rFonts w:ascii="Arial" w:hAnsi="Arial" w:cs="Arial"/>
          <w:noProof/>
        </w:rPr>
        <w:t xml:space="preserve"> La SDR, por conducto del Departamento, será la instancia responsable para la ejecución del programa presupuestario.</w:t>
      </w:r>
    </w:p>
    <w:p w14:paraId="73FE3B23" w14:textId="77777777" w:rsidR="008230DE" w:rsidRDefault="008230DE" w:rsidP="00F61D32">
      <w:pPr>
        <w:spacing w:after="0" w:line="240" w:lineRule="auto"/>
        <w:jc w:val="both"/>
        <w:rPr>
          <w:rFonts w:ascii="Arial" w:hAnsi="Arial" w:cs="Arial"/>
          <w:b/>
          <w:noProof/>
        </w:rPr>
      </w:pPr>
    </w:p>
    <w:p w14:paraId="7B2F9856" w14:textId="77777777" w:rsidR="00BD56E6" w:rsidRPr="00CF701F" w:rsidRDefault="00BD56E6" w:rsidP="00BD56E6">
      <w:pPr>
        <w:spacing w:after="0" w:line="240" w:lineRule="auto"/>
        <w:jc w:val="center"/>
        <w:rPr>
          <w:rFonts w:ascii="Arial" w:hAnsi="Arial" w:cs="Arial"/>
          <w:b/>
          <w:noProof/>
        </w:rPr>
      </w:pPr>
      <w:r w:rsidRPr="00CF701F">
        <w:rPr>
          <w:rFonts w:ascii="Arial" w:hAnsi="Arial" w:cs="Arial"/>
          <w:b/>
          <w:noProof/>
        </w:rPr>
        <w:t>Sección II. Instancia Normativa</w:t>
      </w:r>
    </w:p>
    <w:p w14:paraId="6BF4075D" w14:textId="77777777" w:rsidR="00BD56E6" w:rsidRPr="00CF701F" w:rsidRDefault="00BD56E6" w:rsidP="00F61D32">
      <w:pPr>
        <w:spacing w:after="0" w:line="240" w:lineRule="auto"/>
        <w:jc w:val="both"/>
        <w:rPr>
          <w:rFonts w:ascii="Arial" w:hAnsi="Arial" w:cs="Arial"/>
          <w:b/>
          <w:noProof/>
        </w:rPr>
      </w:pPr>
    </w:p>
    <w:p w14:paraId="0BCB58D3" w14:textId="77777777" w:rsidR="00BD56E6" w:rsidRPr="00CF701F" w:rsidRDefault="00836F6E" w:rsidP="00BD56E6">
      <w:pPr>
        <w:spacing w:after="0" w:line="240" w:lineRule="auto"/>
        <w:jc w:val="both"/>
        <w:rPr>
          <w:rFonts w:ascii="Arial" w:hAnsi="Arial" w:cs="Arial"/>
          <w:noProof/>
        </w:rPr>
      </w:pPr>
      <w:r w:rsidRPr="00CF701F">
        <w:rPr>
          <w:rFonts w:ascii="Arial" w:hAnsi="Arial" w:cs="Arial"/>
          <w:b/>
          <w:noProof/>
        </w:rPr>
        <w:t>Artículo 1</w:t>
      </w:r>
      <w:r w:rsidR="00BD56E6" w:rsidRPr="00CF701F">
        <w:rPr>
          <w:rFonts w:ascii="Arial" w:hAnsi="Arial" w:cs="Arial"/>
          <w:b/>
          <w:noProof/>
        </w:rPr>
        <w:t>2</w:t>
      </w:r>
      <w:r w:rsidRPr="00CF701F">
        <w:rPr>
          <w:rFonts w:ascii="Arial" w:hAnsi="Arial" w:cs="Arial"/>
          <w:b/>
          <w:noProof/>
        </w:rPr>
        <w:t>.-</w:t>
      </w:r>
      <w:r w:rsidRPr="00CF701F">
        <w:rPr>
          <w:rFonts w:ascii="Arial" w:hAnsi="Arial" w:cs="Arial"/>
          <w:noProof/>
        </w:rPr>
        <w:t xml:space="preserve"> </w:t>
      </w:r>
      <w:r w:rsidR="00BD56E6" w:rsidRPr="00CF701F">
        <w:rPr>
          <w:rFonts w:ascii="Arial" w:hAnsi="Arial" w:cs="Arial"/>
          <w:noProof/>
        </w:rPr>
        <w:t>La Secretaría de Hacienda, en coordinación con la SDR será la instancia normativa, encargada de definir los aspectos que regulan la ejecución del programa presupuestario.</w:t>
      </w:r>
    </w:p>
    <w:p w14:paraId="131B48A2" w14:textId="77777777" w:rsidR="00665DF7" w:rsidRPr="00CF701F" w:rsidRDefault="00BD56E6" w:rsidP="00F61D32">
      <w:pPr>
        <w:spacing w:after="0" w:line="240" w:lineRule="auto"/>
        <w:jc w:val="both"/>
        <w:rPr>
          <w:rFonts w:ascii="Arial" w:hAnsi="Arial" w:cs="Arial"/>
          <w:b/>
          <w:noProof/>
        </w:rPr>
      </w:pPr>
      <w:r w:rsidRPr="00CF701F">
        <w:rPr>
          <w:rFonts w:ascii="Arial" w:hAnsi="Arial" w:cs="Arial"/>
          <w:noProof/>
        </w:rPr>
        <w:t xml:space="preserve"> </w:t>
      </w:r>
    </w:p>
    <w:p w14:paraId="18BE2840" w14:textId="77777777" w:rsidR="00FE6ED5" w:rsidRPr="00CF701F" w:rsidRDefault="00BD56E6" w:rsidP="00BD56E6">
      <w:pPr>
        <w:spacing w:after="0" w:line="240" w:lineRule="auto"/>
        <w:jc w:val="center"/>
        <w:rPr>
          <w:rFonts w:ascii="Arial" w:hAnsi="Arial" w:cs="Arial"/>
          <w:b/>
          <w:noProof/>
        </w:rPr>
      </w:pPr>
      <w:r w:rsidRPr="00CF701F">
        <w:rPr>
          <w:rFonts w:ascii="Arial" w:hAnsi="Arial" w:cs="Arial"/>
          <w:b/>
          <w:noProof/>
        </w:rPr>
        <w:t>Sección III. Coordinación Institucional</w:t>
      </w:r>
    </w:p>
    <w:p w14:paraId="521AD7F8" w14:textId="77777777" w:rsidR="00BD56E6" w:rsidRPr="00CF701F" w:rsidRDefault="00BD56E6" w:rsidP="00F61D32">
      <w:pPr>
        <w:spacing w:after="0" w:line="240" w:lineRule="auto"/>
        <w:jc w:val="both"/>
        <w:rPr>
          <w:rFonts w:ascii="Arial" w:hAnsi="Arial" w:cs="Arial"/>
          <w:b/>
          <w:noProof/>
        </w:rPr>
      </w:pPr>
    </w:p>
    <w:p w14:paraId="6ADC3230" w14:textId="77777777" w:rsidR="0024198D" w:rsidRPr="00CF701F" w:rsidRDefault="00836F6E" w:rsidP="00F61D32">
      <w:pPr>
        <w:spacing w:after="0" w:line="240" w:lineRule="auto"/>
        <w:jc w:val="both"/>
        <w:rPr>
          <w:rFonts w:ascii="Arial" w:hAnsi="Arial" w:cs="Arial"/>
          <w:noProof/>
        </w:rPr>
      </w:pPr>
      <w:r w:rsidRPr="00CF701F">
        <w:rPr>
          <w:rFonts w:ascii="Arial" w:hAnsi="Arial" w:cs="Arial"/>
          <w:b/>
          <w:noProof/>
        </w:rPr>
        <w:t>Artículo 1</w:t>
      </w:r>
      <w:r w:rsidR="00BD56E6" w:rsidRPr="00CF701F">
        <w:rPr>
          <w:rFonts w:ascii="Arial" w:hAnsi="Arial" w:cs="Arial"/>
          <w:b/>
          <w:noProof/>
        </w:rPr>
        <w:t>3</w:t>
      </w:r>
      <w:r w:rsidRPr="00CF701F">
        <w:rPr>
          <w:rFonts w:ascii="Arial" w:hAnsi="Arial" w:cs="Arial"/>
          <w:b/>
          <w:noProof/>
        </w:rPr>
        <w:t xml:space="preserve">.- </w:t>
      </w:r>
      <w:r w:rsidR="00665DF7" w:rsidRPr="00CF701F">
        <w:rPr>
          <w:rFonts w:ascii="Arial" w:hAnsi="Arial" w:cs="Arial"/>
          <w:noProof/>
        </w:rPr>
        <w:t>La S</w:t>
      </w:r>
      <w:r w:rsidR="00A24395" w:rsidRPr="00CF701F">
        <w:rPr>
          <w:rFonts w:ascii="Arial" w:hAnsi="Arial" w:cs="Arial"/>
          <w:noProof/>
        </w:rPr>
        <w:t>DR</w:t>
      </w:r>
      <w:r w:rsidR="00274E1D" w:rsidRPr="00CF701F">
        <w:rPr>
          <w:rFonts w:ascii="Arial" w:hAnsi="Arial" w:cs="Arial"/>
          <w:noProof/>
        </w:rPr>
        <w:t xml:space="preserve"> a través del </w:t>
      </w:r>
      <w:r w:rsidR="008C43D6" w:rsidRPr="00CF701F">
        <w:rPr>
          <w:rFonts w:ascii="Arial" w:hAnsi="Arial" w:cs="Arial"/>
          <w:noProof/>
        </w:rPr>
        <w:t>Departamento</w:t>
      </w:r>
      <w:r w:rsidR="00274E1D" w:rsidRPr="00CF701F">
        <w:rPr>
          <w:rFonts w:ascii="Arial" w:hAnsi="Arial" w:cs="Arial"/>
          <w:noProof/>
        </w:rPr>
        <w:t xml:space="preserve"> podrá establecer contacto o coordinación con otras entidades </w:t>
      </w:r>
      <w:r w:rsidR="00665DF7" w:rsidRPr="00CF701F">
        <w:rPr>
          <w:rFonts w:ascii="Arial" w:hAnsi="Arial" w:cs="Arial"/>
          <w:noProof/>
        </w:rPr>
        <w:t>g</w:t>
      </w:r>
      <w:r w:rsidR="00274E1D" w:rsidRPr="00CF701F">
        <w:rPr>
          <w:rFonts w:ascii="Arial" w:hAnsi="Arial" w:cs="Arial"/>
          <w:noProof/>
        </w:rPr>
        <w:t>ubernamentales</w:t>
      </w:r>
      <w:r w:rsidR="00A24395" w:rsidRPr="00CF701F">
        <w:rPr>
          <w:rFonts w:ascii="Arial" w:hAnsi="Arial" w:cs="Arial"/>
          <w:noProof/>
        </w:rPr>
        <w:t>,</w:t>
      </w:r>
      <w:r w:rsidR="00274E1D" w:rsidRPr="00CF701F">
        <w:rPr>
          <w:rFonts w:ascii="Arial" w:hAnsi="Arial" w:cs="Arial"/>
          <w:noProof/>
        </w:rPr>
        <w:t xml:space="preserve"> siempre y cuando se </w:t>
      </w:r>
      <w:r w:rsidR="009F6954" w:rsidRPr="00CF701F">
        <w:rPr>
          <w:rFonts w:ascii="Arial" w:hAnsi="Arial" w:cs="Arial"/>
          <w:noProof/>
        </w:rPr>
        <w:t>celebren</w:t>
      </w:r>
      <w:r w:rsidR="00274E1D" w:rsidRPr="00CF701F">
        <w:rPr>
          <w:rFonts w:ascii="Arial" w:hAnsi="Arial" w:cs="Arial"/>
          <w:noProof/>
        </w:rPr>
        <w:t xml:space="preserve"> los instrumentos jurídico</w:t>
      </w:r>
      <w:r w:rsidR="00A0006F" w:rsidRPr="00CF701F">
        <w:rPr>
          <w:rFonts w:ascii="Arial" w:hAnsi="Arial" w:cs="Arial"/>
          <w:noProof/>
        </w:rPr>
        <w:t>s</w:t>
      </w:r>
      <w:r w:rsidR="00274E1D" w:rsidRPr="00CF701F">
        <w:rPr>
          <w:rFonts w:ascii="Arial" w:hAnsi="Arial" w:cs="Arial"/>
          <w:noProof/>
        </w:rPr>
        <w:t xml:space="preserve"> correspondientes.</w:t>
      </w:r>
    </w:p>
    <w:p w14:paraId="1C7E4743" w14:textId="77777777" w:rsidR="00FE6ED5" w:rsidRPr="00CF701F" w:rsidRDefault="00FE6ED5" w:rsidP="00F61D32">
      <w:pPr>
        <w:spacing w:after="0" w:line="240" w:lineRule="auto"/>
        <w:jc w:val="both"/>
        <w:rPr>
          <w:rFonts w:ascii="Arial" w:hAnsi="Arial" w:cs="Arial"/>
        </w:rPr>
      </w:pPr>
    </w:p>
    <w:p w14:paraId="36A79EF4" w14:textId="77777777" w:rsidR="001B7BD2" w:rsidRDefault="001B7BD2" w:rsidP="00836F6E">
      <w:pPr>
        <w:pStyle w:val="Prrafodelista"/>
        <w:ind w:left="534"/>
        <w:jc w:val="center"/>
        <w:rPr>
          <w:rFonts w:ascii="Arial" w:hAnsi="Arial" w:cs="Arial"/>
          <w:b/>
          <w:bCs/>
          <w:lang w:val="es-MX"/>
        </w:rPr>
      </w:pPr>
    </w:p>
    <w:p w14:paraId="5789B5E1" w14:textId="77777777" w:rsidR="001B7BD2" w:rsidRDefault="001B7BD2" w:rsidP="00836F6E">
      <w:pPr>
        <w:pStyle w:val="Prrafodelista"/>
        <w:ind w:left="534"/>
        <w:jc w:val="center"/>
        <w:rPr>
          <w:rFonts w:ascii="Arial" w:hAnsi="Arial" w:cs="Arial"/>
          <w:b/>
          <w:bCs/>
          <w:lang w:val="es-MX"/>
        </w:rPr>
      </w:pPr>
    </w:p>
    <w:p w14:paraId="33809781" w14:textId="77777777" w:rsidR="00037174" w:rsidRPr="00CF701F" w:rsidRDefault="008230DE" w:rsidP="00836F6E">
      <w:pPr>
        <w:pStyle w:val="Prrafodelista"/>
        <w:ind w:left="534"/>
        <w:jc w:val="center"/>
        <w:rPr>
          <w:rFonts w:ascii="Arial" w:hAnsi="Arial" w:cs="Arial"/>
          <w:b/>
          <w:lang w:val="es-MX"/>
        </w:rPr>
      </w:pPr>
      <w:r w:rsidRPr="00CF701F">
        <w:rPr>
          <w:rFonts w:ascii="Arial" w:hAnsi="Arial" w:cs="Arial"/>
          <w:b/>
          <w:bCs/>
          <w:lang w:val="es-MX"/>
        </w:rPr>
        <w:lastRenderedPageBreak/>
        <w:t>CAPÍTULO VI. OPERACIÓN</w:t>
      </w:r>
    </w:p>
    <w:p w14:paraId="6740F23F" w14:textId="77777777" w:rsidR="00665DF7" w:rsidRPr="00CF701F" w:rsidRDefault="00665DF7" w:rsidP="00F61D32">
      <w:pPr>
        <w:spacing w:after="0" w:line="240" w:lineRule="auto"/>
        <w:jc w:val="both"/>
        <w:rPr>
          <w:rFonts w:ascii="Arial" w:hAnsi="Arial" w:cs="Arial"/>
        </w:rPr>
      </w:pPr>
    </w:p>
    <w:p w14:paraId="419A588B" w14:textId="77777777" w:rsidR="005E76DF" w:rsidRPr="00CF701F" w:rsidRDefault="00836F6E" w:rsidP="005E76DF">
      <w:pPr>
        <w:spacing w:after="0" w:line="240" w:lineRule="auto"/>
        <w:jc w:val="both"/>
        <w:rPr>
          <w:rFonts w:ascii="Arial" w:hAnsi="Arial" w:cs="Arial"/>
        </w:rPr>
      </w:pPr>
      <w:r w:rsidRPr="00CF701F">
        <w:rPr>
          <w:rFonts w:ascii="Arial" w:hAnsi="Arial" w:cs="Arial"/>
          <w:b/>
        </w:rPr>
        <w:t>Artículo 1</w:t>
      </w:r>
      <w:r w:rsidR="00BD56E6" w:rsidRPr="00CF701F">
        <w:rPr>
          <w:rFonts w:ascii="Arial" w:hAnsi="Arial" w:cs="Arial"/>
          <w:b/>
        </w:rPr>
        <w:t>4</w:t>
      </w:r>
      <w:r w:rsidRPr="00CF701F">
        <w:rPr>
          <w:rFonts w:ascii="Arial" w:hAnsi="Arial" w:cs="Arial"/>
          <w:b/>
        </w:rPr>
        <w:t>.-</w:t>
      </w:r>
      <w:r w:rsidRPr="00CF701F">
        <w:rPr>
          <w:rFonts w:ascii="Arial" w:hAnsi="Arial" w:cs="Arial"/>
        </w:rPr>
        <w:t xml:space="preserve"> </w:t>
      </w:r>
      <w:r w:rsidR="005E76DF" w:rsidRPr="00CF701F">
        <w:rPr>
          <w:rFonts w:ascii="Arial" w:hAnsi="Arial" w:cs="Arial"/>
        </w:rPr>
        <w:t>Para los componentes del programa presupuestario Mecanización del Campo, se seguirá el procedimiento que se describe a continuación:</w:t>
      </w:r>
    </w:p>
    <w:p w14:paraId="5943976C" w14:textId="77777777" w:rsidR="00CB036C" w:rsidRPr="00CF701F" w:rsidRDefault="00CB036C" w:rsidP="00F61D32">
      <w:pPr>
        <w:spacing w:after="0" w:line="240" w:lineRule="auto"/>
        <w:jc w:val="both"/>
        <w:rPr>
          <w:rFonts w:ascii="Arial" w:hAnsi="Arial" w:cs="Arial"/>
          <w:highlight w:val="cyan"/>
        </w:rPr>
      </w:pPr>
    </w:p>
    <w:p w14:paraId="1114FCA7" w14:textId="77777777" w:rsidR="00037174" w:rsidRPr="00CF701F" w:rsidRDefault="00037174" w:rsidP="00EB1AA8">
      <w:pPr>
        <w:numPr>
          <w:ilvl w:val="0"/>
          <w:numId w:val="46"/>
        </w:numPr>
        <w:spacing w:after="0" w:line="240" w:lineRule="auto"/>
        <w:jc w:val="both"/>
        <w:rPr>
          <w:rFonts w:ascii="Arial" w:hAnsi="Arial" w:cs="Arial"/>
        </w:rPr>
      </w:pPr>
      <w:r w:rsidRPr="00CF701F">
        <w:rPr>
          <w:rFonts w:ascii="Arial" w:hAnsi="Arial" w:cs="Arial"/>
        </w:rPr>
        <w:t xml:space="preserve">Conocer las reglas de operación </w:t>
      </w:r>
      <w:r w:rsidR="00C214FB" w:rsidRPr="00CF701F">
        <w:rPr>
          <w:rFonts w:ascii="Arial" w:hAnsi="Arial" w:cs="Arial"/>
        </w:rPr>
        <w:t xml:space="preserve">vigentes </w:t>
      </w:r>
      <w:r w:rsidRPr="00CF701F">
        <w:rPr>
          <w:rFonts w:ascii="Arial" w:hAnsi="Arial" w:cs="Arial"/>
        </w:rPr>
        <w:t xml:space="preserve">del programa </w:t>
      </w:r>
      <w:r w:rsidR="00665DF7" w:rsidRPr="00CF701F">
        <w:rPr>
          <w:rFonts w:ascii="Arial" w:hAnsi="Arial" w:cs="Arial"/>
        </w:rPr>
        <w:t xml:space="preserve">presupuestario </w:t>
      </w:r>
      <w:r w:rsidR="001021BA" w:rsidRPr="00CF701F">
        <w:rPr>
          <w:rFonts w:ascii="Arial" w:hAnsi="Arial" w:cs="Arial"/>
        </w:rPr>
        <w:t xml:space="preserve">Mecanización </w:t>
      </w:r>
      <w:r w:rsidRPr="00CF701F">
        <w:rPr>
          <w:rFonts w:ascii="Arial" w:hAnsi="Arial" w:cs="Arial"/>
        </w:rPr>
        <w:t xml:space="preserve">del </w:t>
      </w:r>
      <w:r w:rsidR="001021BA" w:rsidRPr="00CF701F">
        <w:rPr>
          <w:rFonts w:ascii="Arial" w:hAnsi="Arial" w:cs="Arial"/>
        </w:rPr>
        <w:t>Campo</w:t>
      </w:r>
      <w:r w:rsidRPr="00CF701F">
        <w:rPr>
          <w:rFonts w:ascii="Arial" w:hAnsi="Arial" w:cs="Arial"/>
        </w:rPr>
        <w:t>, disponibles en el Periódico Oficial del Estado</w:t>
      </w:r>
      <w:r w:rsidR="00665DF7" w:rsidRPr="00CF701F">
        <w:rPr>
          <w:rFonts w:ascii="Arial" w:hAnsi="Arial" w:cs="Arial"/>
        </w:rPr>
        <w:t xml:space="preserve"> y en la página Oficial de la Secretaría de Desarrollo Rural www.chihuahua.gob.mx/sdr</w:t>
      </w:r>
      <w:r w:rsidRPr="00CF701F">
        <w:rPr>
          <w:rFonts w:ascii="Arial" w:hAnsi="Arial" w:cs="Arial"/>
        </w:rPr>
        <w:t>.</w:t>
      </w:r>
    </w:p>
    <w:p w14:paraId="6D2D5427" w14:textId="77777777" w:rsidR="00037174" w:rsidRPr="00CF701F" w:rsidRDefault="008C43D6" w:rsidP="00EB1AA8">
      <w:pPr>
        <w:numPr>
          <w:ilvl w:val="0"/>
          <w:numId w:val="46"/>
        </w:numPr>
        <w:spacing w:after="0" w:line="240" w:lineRule="auto"/>
        <w:jc w:val="both"/>
        <w:rPr>
          <w:rFonts w:ascii="Arial" w:hAnsi="Arial" w:cs="Arial"/>
        </w:rPr>
      </w:pPr>
      <w:r w:rsidRPr="00CF701F">
        <w:rPr>
          <w:rFonts w:ascii="Arial" w:hAnsi="Arial" w:cs="Arial"/>
        </w:rPr>
        <w:t>Los beneficiarios</w:t>
      </w:r>
      <w:r w:rsidR="00C214FB" w:rsidRPr="00CF701F">
        <w:rPr>
          <w:rFonts w:ascii="Arial" w:hAnsi="Arial" w:cs="Arial"/>
        </w:rPr>
        <w:t>, deberán co</w:t>
      </w:r>
      <w:r w:rsidR="00037174" w:rsidRPr="00CF701F">
        <w:rPr>
          <w:rFonts w:ascii="Arial" w:hAnsi="Arial" w:cs="Arial"/>
        </w:rPr>
        <w:t xml:space="preserve">ntactar al </w:t>
      </w:r>
      <w:r w:rsidRPr="00CF701F">
        <w:rPr>
          <w:rFonts w:ascii="Arial" w:hAnsi="Arial" w:cs="Arial"/>
        </w:rPr>
        <w:t>Departamento</w:t>
      </w:r>
      <w:r w:rsidR="00037174" w:rsidRPr="00CF701F">
        <w:rPr>
          <w:rFonts w:ascii="Arial" w:hAnsi="Arial" w:cs="Arial"/>
        </w:rPr>
        <w:t xml:space="preserve"> para manifestar las necesidades de ejecución de obras.</w:t>
      </w:r>
    </w:p>
    <w:p w14:paraId="7F0252ED" w14:textId="77777777" w:rsidR="00037174" w:rsidRPr="00CF701F" w:rsidRDefault="008C43D6" w:rsidP="00EB1AA8">
      <w:pPr>
        <w:numPr>
          <w:ilvl w:val="0"/>
          <w:numId w:val="46"/>
        </w:numPr>
        <w:spacing w:after="0" w:line="240" w:lineRule="auto"/>
        <w:jc w:val="both"/>
        <w:rPr>
          <w:rFonts w:ascii="Arial" w:hAnsi="Arial" w:cs="Arial"/>
        </w:rPr>
      </w:pPr>
      <w:r w:rsidRPr="00CF701F">
        <w:rPr>
          <w:rFonts w:ascii="Arial" w:hAnsi="Arial" w:cs="Arial"/>
        </w:rPr>
        <w:t xml:space="preserve">Los beneficiarios </w:t>
      </w:r>
      <w:r w:rsidR="00C214FB" w:rsidRPr="00CF701F">
        <w:rPr>
          <w:rFonts w:ascii="Arial" w:hAnsi="Arial" w:cs="Arial"/>
        </w:rPr>
        <w:t>deberán r</w:t>
      </w:r>
      <w:r w:rsidR="00037174" w:rsidRPr="00CF701F">
        <w:rPr>
          <w:rFonts w:ascii="Arial" w:hAnsi="Arial" w:cs="Arial"/>
        </w:rPr>
        <w:t xml:space="preserve">equisitar el formato de solicitud de trabajos que le presenta el </w:t>
      </w:r>
      <w:r w:rsidRPr="00CF701F">
        <w:rPr>
          <w:rFonts w:ascii="Arial" w:hAnsi="Arial" w:cs="Arial"/>
        </w:rPr>
        <w:t>Departamento</w:t>
      </w:r>
      <w:r w:rsidR="00507088" w:rsidRPr="00CF701F">
        <w:rPr>
          <w:rFonts w:ascii="Arial" w:hAnsi="Arial" w:cs="Arial"/>
        </w:rPr>
        <w:t xml:space="preserve"> en conjunto con personal especializado del propio Departamento.</w:t>
      </w:r>
    </w:p>
    <w:p w14:paraId="17344A8E" w14:textId="77777777" w:rsidR="00CB036C" w:rsidRPr="00CF701F" w:rsidRDefault="008C43D6" w:rsidP="00EB1AA8">
      <w:pPr>
        <w:numPr>
          <w:ilvl w:val="0"/>
          <w:numId w:val="46"/>
        </w:numPr>
        <w:spacing w:after="0" w:line="240" w:lineRule="auto"/>
        <w:jc w:val="both"/>
        <w:rPr>
          <w:rFonts w:ascii="Arial" w:hAnsi="Arial" w:cs="Arial"/>
        </w:rPr>
      </w:pPr>
      <w:r w:rsidRPr="00CF701F">
        <w:rPr>
          <w:rFonts w:ascii="Arial" w:hAnsi="Arial" w:cs="Arial"/>
        </w:rPr>
        <w:t xml:space="preserve">Los beneficiarios </w:t>
      </w:r>
      <w:r w:rsidR="00507088" w:rsidRPr="00CF701F">
        <w:rPr>
          <w:rFonts w:ascii="Arial" w:hAnsi="Arial" w:cs="Arial"/>
        </w:rPr>
        <w:t>deberá</w:t>
      </w:r>
      <w:r w:rsidR="00CB036C" w:rsidRPr="00CF701F">
        <w:rPr>
          <w:rFonts w:ascii="Arial" w:hAnsi="Arial" w:cs="Arial"/>
        </w:rPr>
        <w:t>n</w:t>
      </w:r>
      <w:r w:rsidR="00507088" w:rsidRPr="00CF701F">
        <w:rPr>
          <w:rFonts w:ascii="Arial" w:hAnsi="Arial" w:cs="Arial"/>
        </w:rPr>
        <w:t xml:space="preserve"> e</w:t>
      </w:r>
      <w:r w:rsidR="00037174" w:rsidRPr="00CF701F">
        <w:rPr>
          <w:rFonts w:ascii="Arial" w:hAnsi="Arial" w:cs="Arial"/>
        </w:rPr>
        <w:t>sperar la confirmación de la solicitud</w:t>
      </w:r>
      <w:r w:rsidR="00C214FB" w:rsidRPr="00CF701F">
        <w:rPr>
          <w:rFonts w:ascii="Arial" w:hAnsi="Arial" w:cs="Arial"/>
        </w:rPr>
        <w:t xml:space="preserve"> por parte del área de Coordinación de Maquinaria</w:t>
      </w:r>
      <w:r w:rsidR="00EB1AA8" w:rsidRPr="00CF701F">
        <w:rPr>
          <w:rFonts w:ascii="Arial" w:hAnsi="Arial" w:cs="Arial"/>
        </w:rPr>
        <w:t>, para lo que se les entregará</w:t>
      </w:r>
      <w:r w:rsidR="00CB036C" w:rsidRPr="00CF701F">
        <w:rPr>
          <w:rFonts w:ascii="Arial" w:hAnsi="Arial" w:cs="Arial"/>
        </w:rPr>
        <w:t xml:space="preserve"> el presupuesto o las estimaciones correspondientes para la obra requerida</w:t>
      </w:r>
      <w:r w:rsidR="00EB1AA8" w:rsidRPr="00CF701F">
        <w:rPr>
          <w:rFonts w:ascii="Arial" w:hAnsi="Arial" w:cs="Arial"/>
        </w:rPr>
        <w:t>.</w:t>
      </w:r>
    </w:p>
    <w:p w14:paraId="4C1CF82F" w14:textId="77777777" w:rsidR="00D8009B" w:rsidRPr="00CF701F" w:rsidRDefault="00CB036C" w:rsidP="00EB1AA8">
      <w:pPr>
        <w:numPr>
          <w:ilvl w:val="0"/>
          <w:numId w:val="46"/>
        </w:numPr>
        <w:spacing w:after="0" w:line="240" w:lineRule="auto"/>
        <w:jc w:val="both"/>
        <w:rPr>
          <w:rFonts w:ascii="Arial" w:hAnsi="Arial" w:cs="Arial"/>
        </w:rPr>
      </w:pPr>
      <w:r w:rsidRPr="00CF701F">
        <w:rPr>
          <w:rFonts w:ascii="Arial" w:hAnsi="Arial" w:cs="Arial"/>
        </w:rPr>
        <w:t>Una vez acordado el costo de la obra</w:t>
      </w:r>
      <w:r w:rsidR="001021BA" w:rsidRPr="00CF701F">
        <w:rPr>
          <w:rFonts w:ascii="Arial" w:hAnsi="Arial" w:cs="Arial"/>
        </w:rPr>
        <w:t xml:space="preserve"> se le entregará</w:t>
      </w:r>
      <w:r w:rsidR="00037174" w:rsidRPr="00CF701F">
        <w:rPr>
          <w:rFonts w:ascii="Arial" w:hAnsi="Arial" w:cs="Arial"/>
        </w:rPr>
        <w:t xml:space="preserve"> la referencia alfanumérica para que de manera personal acuda a </w:t>
      </w:r>
      <w:r w:rsidR="00C214FB" w:rsidRPr="00CF701F">
        <w:rPr>
          <w:rFonts w:ascii="Arial" w:hAnsi="Arial" w:cs="Arial"/>
        </w:rPr>
        <w:t xml:space="preserve">cualquiera de </w:t>
      </w:r>
      <w:r w:rsidR="00037174" w:rsidRPr="00CF701F">
        <w:rPr>
          <w:rFonts w:ascii="Arial" w:hAnsi="Arial" w:cs="Arial"/>
        </w:rPr>
        <w:t xml:space="preserve">las </w:t>
      </w:r>
      <w:r w:rsidR="00665DF7" w:rsidRPr="00CF701F">
        <w:rPr>
          <w:rFonts w:ascii="Arial" w:hAnsi="Arial" w:cs="Arial"/>
        </w:rPr>
        <w:t>Oficinas de Recaudació</w:t>
      </w:r>
      <w:r w:rsidR="00037174" w:rsidRPr="00CF701F">
        <w:rPr>
          <w:rFonts w:ascii="Arial" w:hAnsi="Arial" w:cs="Arial"/>
        </w:rPr>
        <w:t xml:space="preserve">n de </w:t>
      </w:r>
      <w:r w:rsidR="00665DF7" w:rsidRPr="00CF701F">
        <w:rPr>
          <w:rFonts w:ascii="Arial" w:hAnsi="Arial" w:cs="Arial"/>
        </w:rPr>
        <w:t>R</w:t>
      </w:r>
      <w:r w:rsidR="00037174" w:rsidRPr="00CF701F">
        <w:rPr>
          <w:rFonts w:ascii="Arial" w:hAnsi="Arial" w:cs="Arial"/>
        </w:rPr>
        <w:t>entas en el Estado, a efectuar el pago correspondiente</w:t>
      </w:r>
      <w:r w:rsidR="004D0B08" w:rsidRPr="00CF701F">
        <w:rPr>
          <w:rFonts w:ascii="Arial" w:hAnsi="Arial" w:cs="Arial"/>
        </w:rPr>
        <w:t xml:space="preserve">; mismo que deberá </w:t>
      </w:r>
      <w:r w:rsidR="00507088" w:rsidRPr="00CF701F">
        <w:rPr>
          <w:rFonts w:ascii="Arial" w:hAnsi="Arial" w:cs="Arial"/>
        </w:rPr>
        <w:t>exhibir</w:t>
      </w:r>
      <w:r w:rsidR="004D0B08" w:rsidRPr="00CF701F">
        <w:rPr>
          <w:rFonts w:ascii="Arial" w:hAnsi="Arial" w:cs="Arial"/>
        </w:rPr>
        <w:t xml:space="preserve"> </w:t>
      </w:r>
      <w:r w:rsidR="00507088" w:rsidRPr="00CF701F">
        <w:rPr>
          <w:rFonts w:ascii="Arial" w:hAnsi="Arial" w:cs="Arial"/>
        </w:rPr>
        <w:t>co</w:t>
      </w:r>
      <w:r w:rsidRPr="00CF701F">
        <w:rPr>
          <w:rFonts w:ascii="Arial" w:hAnsi="Arial" w:cs="Arial"/>
        </w:rPr>
        <w:t xml:space="preserve">n el personal del </w:t>
      </w:r>
      <w:r w:rsidR="008C43D6" w:rsidRPr="00CF701F">
        <w:rPr>
          <w:rFonts w:ascii="Arial" w:hAnsi="Arial" w:cs="Arial"/>
        </w:rPr>
        <w:t>Departamento</w:t>
      </w:r>
      <w:r w:rsidRPr="00CF701F">
        <w:rPr>
          <w:rFonts w:ascii="Arial" w:hAnsi="Arial" w:cs="Arial"/>
        </w:rPr>
        <w:t>.</w:t>
      </w:r>
    </w:p>
    <w:p w14:paraId="0E6A11AC" w14:textId="77777777" w:rsidR="00035FC1" w:rsidRPr="00CF701F" w:rsidRDefault="00037174" w:rsidP="00EB1AA8">
      <w:pPr>
        <w:numPr>
          <w:ilvl w:val="0"/>
          <w:numId w:val="46"/>
        </w:numPr>
        <w:spacing w:after="0" w:line="240" w:lineRule="auto"/>
        <w:jc w:val="both"/>
        <w:rPr>
          <w:rFonts w:ascii="Arial" w:hAnsi="Arial" w:cs="Arial"/>
        </w:rPr>
      </w:pPr>
      <w:r w:rsidRPr="00CF701F">
        <w:rPr>
          <w:rFonts w:ascii="Arial" w:hAnsi="Arial" w:cs="Arial"/>
        </w:rPr>
        <w:t xml:space="preserve">En el punto de obra deberá de señalar las observaciones inherentes al desarrollo de la obra que deban de contenerse en el expediente técnico; suscribiendo el </w:t>
      </w:r>
      <w:r w:rsidR="008C43D6" w:rsidRPr="00CF701F">
        <w:rPr>
          <w:rFonts w:ascii="Arial" w:hAnsi="Arial" w:cs="Arial"/>
        </w:rPr>
        <w:t>instrumento jurídico correspondiente, de conformidad con las disposiciones jurídicas vigentes y aplicables en la fecha de su celebración</w:t>
      </w:r>
      <w:r w:rsidRPr="00CF701F">
        <w:rPr>
          <w:rFonts w:ascii="Arial" w:hAnsi="Arial" w:cs="Arial"/>
        </w:rPr>
        <w:t>.</w:t>
      </w:r>
    </w:p>
    <w:p w14:paraId="1634AADC" w14:textId="77777777" w:rsidR="00037174" w:rsidRPr="00CF701F" w:rsidRDefault="00037174" w:rsidP="00EB1AA8">
      <w:pPr>
        <w:numPr>
          <w:ilvl w:val="0"/>
          <w:numId w:val="46"/>
        </w:numPr>
        <w:spacing w:after="0" w:line="240" w:lineRule="auto"/>
        <w:jc w:val="both"/>
        <w:rPr>
          <w:rFonts w:ascii="Arial" w:hAnsi="Arial" w:cs="Arial"/>
        </w:rPr>
      </w:pPr>
      <w:r w:rsidRPr="00CF701F">
        <w:rPr>
          <w:rFonts w:ascii="Arial" w:hAnsi="Arial" w:cs="Arial"/>
        </w:rPr>
        <w:t xml:space="preserve">Proporcionar las facilidades para el desarrollo continuo de la obra sin interrupción alguna, al menos que esta sea a consecuencia </w:t>
      </w:r>
      <w:r w:rsidR="009F6954" w:rsidRPr="00CF701F">
        <w:rPr>
          <w:rFonts w:ascii="Arial" w:hAnsi="Arial" w:cs="Arial"/>
        </w:rPr>
        <w:t xml:space="preserve">de </w:t>
      </w:r>
      <w:r w:rsidRPr="00CF701F">
        <w:rPr>
          <w:rFonts w:ascii="Arial" w:hAnsi="Arial" w:cs="Arial"/>
        </w:rPr>
        <w:t xml:space="preserve">falla mecánica, o situación atribuible al </w:t>
      </w:r>
      <w:r w:rsidR="008C43D6" w:rsidRPr="00CF701F">
        <w:rPr>
          <w:rFonts w:ascii="Arial" w:hAnsi="Arial" w:cs="Arial"/>
        </w:rPr>
        <w:t>Departamento</w:t>
      </w:r>
      <w:r w:rsidRPr="00CF701F">
        <w:rPr>
          <w:rFonts w:ascii="Arial" w:hAnsi="Arial" w:cs="Arial"/>
        </w:rPr>
        <w:t xml:space="preserve">. </w:t>
      </w:r>
    </w:p>
    <w:p w14:paraId="7D8B7650" w14:textId="77777777" w:rsidR="00037174" w:rsidRPr="00CF701F" w:rsidRDefault="00037174" w:rsidP="00EB1AA8">
      <w:pPr>
        <w:numPr>
          <w:ilvl w:val="0"/>
          <w:numId w:val="46"/>
        </w:numPr>
        <w:spacing w:after="0" w:line="240" w:lineRule="auto"/>
        <w:jc w:val="both"/>
        <w:rPr>
          <w:rFonts w:ascii="Arial" w:hAnsi="Arial" w:cs="Arial"/>
        </w:rPr>
      </w:pPr>
      <w:r w:rsidRPr="00CF701F">
        <w:rPr>
          <w:rFonts w:ascii="Arial" w:hAnsi="Arial" w:cs="Arial"/>
        </w:rPr>
        <w:t xml:space="preserve">Al término de la obra suscribir el acta </w:t>
      </w:r>
      <w:r w:rsidR="00665DF7" w:rsidRPr="00CF701F">
        <w:rPr>
          <w:rFonts w:ascii="Arial" w:hAnsi="Arial" w:cs="Arial"/>
        </w:rPr>
        <w:t xml:space="preserve">de </w:t>
      </w:r>
      <w:r w:rsidRPr="00CF701F">
        <w:rPr>
          <w:rFonts w:ascii="Arial" w:hAnsi="Arial" w:cs="Arial"/>
        </w:rPr>
        <w:t xml:space="preserve">entrega-recepción de obra subsidiada que le presente el </w:t>
      </w:r>
      <w:r w:rsidR="008C43D6" w:rsidRPr="00CF701F">
        <w:rPr>
          <w:rFonts w:ascii="Arial" w:hAnsi="Arial" w:cs="Arial"/>
        </w:rPr>
        <w:t>Departamento</w:t>
      </w:r>
      <w:r w:rsidR="00035FC1" w:rsidRPr="00CF701F">
        <w:rPr>
          <w:rFonts w:ascii="Arial" w:hAnsi="Arial" w:cs="Arial"/>
        </w:rPr>
        <w:t>.</w:t>
      </w:r>
    </w:p>
    <w:p w14:paraId="6A46C456" w14:textId="77777777" w:rsidR="00F61D32" w:rsidRPr="00CF701F" w:rsidRDefault="00F61D32" w:rsidP="00F61D32">
      <w:pPr>
        <w:spacing w:after="0" w:line="240" w:lineRule="auto"/>
        <w:jc w:val="both"/>
        <w:rPr>
          <w:rFonts w:ascii="Arial" w:hAnsi="Arial" w:cs="Arial"/>
          <w:b/>
        </w:rPr>
      </w:pPr>
    </w:p>
    <w:p w14:paraId="37E6F906" w14:textId="77777777" w:rsidR="00037174" w:rsidRPr="00CF701F" w:rsidRDefault="008230DE" w:rsidP="0059420C">
      <w:pPr>
        <w:spacing w:after="0" w:line="240" w:lineRule="auto"/>
        <w:jc w:val="center"/>
        <w:rPr>
          <w:rFonts w:ascii="Arial" w:hAnsi="Arial" w:cs="Arial"/>
          <w:b/>
        </w:rPr>
      </w:pPr>
      <w:r w:rsidRPr="00CF701F">
        <w:rPr>
          <w:rFonts w:ascii="Arial" w:hAnsi="Arial" w:cs="Arial"/>
          <w:b/>
        </w:rPr>
        <w:t>CAPÍTULO VII. EJECUCIÓN</w:t>
      </w:r>
    </w:p>
    <w:p w14:paraId="32EC3698" w14:textId="77777777" w:rsidR="00F61D32" w:rsidRPr="00CF701F" w:rsidRDefault="00F61D32" w:rsidP="00F61D32">
      <w:pPr>
        <w:spacing w:after="0" w:line="240" w:lineRule="auto"/>
        <w:jc w:val="both"/>
        <w:rPr>
          <w:rFonts w:ascii="Arial" w:hAnsi="Arial" w:cs="Arial"/>
          <w:b/>
        </w:rPr>
      </w:pPr>
    </w:p>
    <w:p w14:paraId="2AF72FC6" w14:textId="77777777" w:rsidR="00037174" w:rsidRPr="00CF701F" w:rsidRDefault="0059420C" w:rsidP="0059420C">
      <w:pPr>
        <w:spacing w:after="0" w:line="240" w:lineRule="auto"/>
        <w:jc w:val="center"/>
        <w:rPr>
          <w:rFonts w:ascii="Arial" w:hAnsi="Arial" w:cs="Arial"/>
          <w:b/>
        </w:rPr>
      </w:pPr>
      <w:r w:rsidRPr="00CF701F">
        <w:rPr>
          <w:rFonts w:ascii="Arial" w:hAnsi="Arial" w:cs="Arial"/>
          <w:b/>
        </w:rPr>
        <w:t xml:space="preserve">Sección I. </w:t>
      </w:r>
      <w:r w:rsidR="00037174" w:rsidRPr="00CF701F">
        <w:rPr>
          <w:rFonts w:ascii="Arial" w:hAnsi="Arial" w:cs="Arial"/>
          <w:b/>
        </w:rPr>
        <w:t>Avances Físicos y Financieros</w:t>
      </w:r>
    </w:p>
    <w:p w14:paraId="67F08E80" w14:textId="77777777" w:rsidR="0059420C" w:rsidRPr="00CF701F" w:rsidRDefault="0059420C" w:rsidP="00F61D32">
      <w:pPr>
        <w:spacing w:after="0" w:line="240" w:lineRule="auto"/>
        <w:jc w:val="both"/>
        <w:rPr>
          <w:rFonts w:ascii="Arial" w:hAnsi="Arial" w:cs="Arial"/>
          <w:b/>
        </w:rPr>
      </w:pPr>
    </w:p>
    <w:p w14:paraId="1297C0F6" w14:textId="77777777" w:rsidR="00037174" w:rsidRPr="00CF701F" w:rsidRDefault="0059420C" w:rsidP="00F61D32">
      <w:pPr>
        <w:spacing w:after="0" w:line="240" w:lineRule="auto"/>
        <w:jc w:val="both"/>
        <w:rPr>
          <w:rFonts w:ascii="Arial" w:hAnsi="Arial" w:cs="Arial"/>
        </w:rPr>
      </w:pPr>
      <w:r w:rsidRPr="00CF701F">
        <w:rPr>
          <w:rFonts w:ascii="Arial" w:hAnsi="Arial" w:cs="Arial"/>
          <w:b/>
        </w:rPr>
        <w:t>Artículo 1</w:t>
      </w:r>
      <w:r w:rsidR="00BD56E6" w:rsidRPr="00CF701F">
        <w:rPr>
          <w:rFonts w:ascii="Arial" w:hAnsi="Arial" w:cs="Arial"/>
          <w:b/>
        </w:rPr>
        <w:t>5</w:t>
      </w:r>
      <w:r w:rsidRPr="00CF701F">
        <w:rPr>
          <w:rFonts w:ascii="Arial" w:hAnsi="Arial" w:cs="Arial"/>
          <w:b/>
        </w:rPr>
        <w:t xml:space="preserve">.- </w:t>
      </w:r>
      <w:r w:rsidR="00037174" w:rsidRPr="00CF701F">
        <w:rPr>
          <w:rFonts w:ascii="Arial" w:hAnsi="Arial" w:cs="Arial"/>
        </w:rPr>
        <w:t>En la ejecución de los recursos deberá cumplirse con el principio de anualidad del Presupuesto de Egresos del Gobierno del Estado del ejercicio fiscal correspondiente. Los Avances Físico-Financieros se realizarán trimestralmente durante los 15 días hábiles posteriores al trimestre que concluya</w:t>
      </w:r>
      <w:r w:rsidR="00D8009B" w:rsidRPr="00CF701F">
        <w:rPr>
          <w:rFonts w:ascii="Arial" w:hAnsi="Arial" w:cs="Arial"/>
        </w:rPr>
        <w:t>. L</w:t>
      </w:r>
      <w:r w:rsidR="00037174" w:rsidRPr="00CF701F">
        <w:rPr>
          <w:rFonts w:ascii="Arial" w:hAnsi="Arial" w:cs="Arial"/>
        </w:rPr>
        <w:t>a instancia ejecutora del Programa</w:t>
      </w:r>
      <w:r w:rsidR="00D8009B" w:rsidRPr="00CF701F">
        <w:rPr>
          <w:rFonts w:ascii="Arial" w:hAnsi="Arial" w:cs="Arial"/>
        </w:rPr>
        <w:t xml:space="preserve"> Presupuestario</w:t>
      </w:r>
      <w:r w:rsidR="00037174" w:rsidRPr="00CF701F">
        <w:rPr>
          <w:rFonts w:ascii="Arial" w:hAnsi="Arial" w:cs="Arial"/>
        </w:rPr>
        <w:t xml:space="preserve"> formulará el reporte de avances </w:t>
      </w:r>
      <w:r w:rsidR="00D8009B" w:rsidRPr="00CF701F">
        <w:rPr>
          <w:rFonts w:ascii="Arial" w:hAnsi="Arial" w:cs="Arial"/>
        </w:rPr>
        <w:t>f</w:t>
      </w:r>
      <w:r w:rsidR="00037174" w:rsidRPr="00CF701F">
        <w:rPr>
          <w:rFonts w:ascii="Arial" w:hAnsi="Arial" w:cs="Arial"/>
        </w:rPr>
        <w:t>ísico-</w:t>
      </w:r>
      <w:r w:rsidR="00D8009B" w:rsidRPr="00CF701F">
        <w:rPr>
          <w:rFonts w:ascii="Arial" w:hAnsi="Arial" w:cs="Arial"/>
        </w:rPr>
        <w:t>f</w:t>
      </w:r>
      <w:r w:rsidR="00037174" w:rsidRPr="00CF701F">
        <w:rPr>
          <w:rFonts w:ascii="Arial" w:hAnsi="Arial" w:cs="Arial"/>
        </w:rPr>
        <w:t>inancieros de las acciones bajo su responsabilidad.</w:t>
      </w:r>
    </w:p>
    <w:p w14:paraId="62D24587" w14:textId="77777777" w:rsidR="00F61D32" w:rsidRPr="00CF701F" w:rsidRDefault="00F61D32" w:rsidP="00F61D32">
      <w:pPr>
        <w:spacing w:after="0" w:line="240" w:lineRule="auto"/>
        <w:jc w:val="both"/>
        <w:rPr>
          <w:rFonts w:ascii="Arial" w:hAnsi="Arial" w:cs="Arial"/>
          <w:b/>
        </w:rPr>
      </w:pPr>
    </w:p>
    <w:p w14:paraId="37C233AB" w14:textId="77777777" w:rsidR="00037174" w:rsidRPr="00CF701F" w:rsidRDefault="0059420C" w:rsidP="0059420C">
      <w:pPr>
        <w:spacing w:after="0" w:line="240" w:lineRule="auto"/>
        <w:jc w:val="center"/>
        <w:rPr>
          <w:rFonts w:ascii="Arial" w:hAnsi="Arial" w:cs="Arial"/>
          <w:b/>
        </w:rPr>
      </w:pPr>
      <w:r w:rsidRPr="00CF701F">
        <w:rPr>
          <w:rFonts w:ascii="Arial" w:hAnsi="Arial" w:cs="Arial"/>
          <w:b/>
        </w:rPr>
        <w:t>Sección II. Ac</w:t>
      </w:r>
      <w:r w:rsidR="00037174" w:rsidRPr="00CF701F">
        <w:rPr>
          <w:rFonts w:ascii="Arial" w:hAnsi="Arial" w:cs="Arial"/>
          <w:b/>
        </w:rPr>
        <w:t>ta</w:t>
      </w:r>
      <w:r w:rsidR="000316C6" w:rsidRPr="00CF701F">
        <w:rPr>
          <w:rFonts w:ascii="Arial" w:hAnsi="Arial" w:cs="Arial"/>
          <w:b/>
        </w:rPr>
        <w:t xml:space="preserve"> de</w:t>
      </w:r>
      <w:r w:rsidR="00037174" w:rsidRPr="00CF701F">
        <w:rPr>
          <w:rFonts w:ascii="Arial" w:hAnsi="Arial" w:cs="Arial"/>
          <w:b/>
        </w:rPr>
        <w:t xml:space="preserve"> Entrega</w:t>
      </w:r>
      <w:r w:rsidR="009C420B" w:rsidRPr="00CF701F">
        <w:rPr>
          <w:rFonts w:ascii="Arial" w:hAnsi="Arial" w:cs="Arial"/>
          <w:b/>
        </w:rPr>
        <w:t>-</w:t>
      </w:r>
      <w:r w:rsidR="00037174" w:rsidRPr="00CF701F">
        <w:rPr>
          <w:rFonts w:ascii="Arial" w:hAnsi="Arial" w:cs="Arial"/>
          <w:b/>
        </w:rPr>
        <w:t>Recepción</w:t>
      </w:r>
    </w:p>
    <w:p w14:paraId="304508FB" w14:textId="77777777" w:rsidR="0059420C" w:rsidRPr="00CF701F" w:rsidRDefault="0059420C" w:rsidP="00F61D32">
      <w:pPr>
        <w:spacing w:after="0" w:line="240" w:lineRule="auto"/>
        <w:jc w:val="both"/>
        <w:rPr>
          <w:rFonts w:ascii="Arial" w:hAnsi="Arial" w:cs="Arial"/>
          <w:b/>
        </w:rPr>
      </w:pPr>
    </w:p>
    <w:p w14:paraId="63764133" w14:textId="77777777" w:rsidR="00F61D32" w:rsidRPr="00CF701F" w:rsidRDefault="0059420C" w:rsidP="00F61D32">
      <w:pPr>
        <w:spacing w:after="0" w:line="240" w:lineRule="auto"/>
        <w:jc w:val="both"/>
        <w:rPr>
          <w:rFonts w:ascii="Arial" w:hAnsi="Arial" w:cs="Arial"/>
        </w:rPr>
      </w:pPr>
      <w:r w:rsidRPr="00CF701F">
        <w:rPr>
          <w:rFonts w:ascii="Arial" w:hAnsi="Arial" w:cs="Arial"/>
          <w:b/>
        </w:rPr>
        <w:t>Artículo 1</w:t>
      </w:r>
      <w:r w:rsidR="00BD56E6" w:rsidRPr="00CF701F">
        <w:rPr>
          <w:rFonts w:ascii="Arial" w:hAnsi="Arial" w:cs="Arial"/>
          <w:b/>
        </w:rPr>
        <w:t>6</w:t>
      </w:r>
      <w:r w:rsidRPr="00CF701F">
        <w:rPr>
          <w:rFonts w:ascii="Arial" w:hAnsi="Arial" w:cs="Arial"/>
          <w:b/>
        </w:rPr>
        <w:t>.-</w:t>
      </w:r>
      <w:r w:rsidRPr="00CF701F">
        <w:rPr>
          <w:rFonts w:ascii="Arial" w:hAnsi="Arial" w:cs="Arial"/>
        </w:rPr>
        <w:t xml:space="preserve"> </w:t>
      </w:r>
      <w:r w:rsidR="00B61DB5" w:rsidRPr="00CF701F">
        <w:rPr>
          <w:rFonts w:ascii="Arial" w:hAnsi="Arial" w:cs="Arial"/>
        </w:rPr>
        <w:t>En el proceso de ejecución del programa</w:t>
      </w:r>
      <w:r w:rsidR="00FB544B" w:rsidRPr="00CF701F">
        <w:rPr>
          <w:rFonts w:ascii="Arial" w:hAnsi="Arial" w:cs="Arial"/>
        </w:rPr>
        <w:t xml:space="preserve"> presupuestario</w:t>
      </w:r>
      <w:r w:rsidR="00B61DB5" w:rsidRPr="00CF701F">
        <w:rPr>
          <w:rFonts w:ascii="Arial" w:hAnsi="Arial" w:cs="Arial"/>
        </w:rPr>
        <w:t>, se deberá acreditar documentalmente la entrega</w:t>
      </w:r>
      <w:r w:rsidRPr="00CF701F">
        <w:rPr>
          <w:rFonts w:ascii="Arial" w:hAnsi="Arial" w:cs="Arial"/>
        </w:rPr>
        <w:t>-</w:t>
      </w:r>
      <w:r w:rsidR="00B61DB5" w:rsidRPr="00CF701F">
        <w:rPr>
          <w:rFonts w:ascii="Arial" w:hAnsi="Arial" w:cs="Arial"/>
        </w:rPr>
        <w:t>recepción de los servicios y/o apoyos que otorga, el cual deberá estar signado por ambas partes; por lo que p</w:t>
      </w:r>
      <w:r w:rsidR="00037174" w:rsidRPr="00CF701F">
        <w:rPr>
          <w:rFonts w:ascii="Arial" w:hAnsi="Arial" w:cs="Arial"/>
        </w:rPr>
        <w:t>ara formalizar la ejecución de</w:t>
      </w:r>
      <w:r w:rsidR="009416C4" w:rsidRPr="00CF701F">
        <w:rPr>
          <w:rFonts w:ascii="Arial" w:hAnsi="Arial" w:cs="Arial"/>
        </w:rPr>
        <w:t xml:space="preserve"> la obra</w:t>
      </w:r>
      <w:r w:rsidR="00037174" w:rsidRPr="00CF701F">
        <w:rPr>
          <w:rFonts w:ascii="Arial" w:hAnsi="Arial" w:cs="Arial"/>
        </w:rPr>
        <w:t xml:space="preserve">, se expedirán las actas </w:t>
      </w:r>
      <w:r w:rsidR="000316C6" w:rsidRPr="00CF701F">
        <w:rPr>
          <w:rFonts w:ascii="Arial" w:hAnsi="Arial" w:cs="Arial"/>
        </w:rPr>
        <w:t xml:space="preserve">de </w:t>
      </w:r>
      <w:r w:rsidR="00037174" w:rsidRPr="00CF701F">
        <w:rPr>
          <w:rFonts w:ascii="Arial" w:hAnsi="Arial" w:cs="Arial"/>
        </w:rPr>
        <w:t>entrega</w:t>
      </w:r>
      <w:r w:rsidR="009416C4" w:rsidRPr="00CF701F">
        <w:rPr>
          <w:rFonts w:ascii="Arial" w:hAnsi="Arial" w:cs="Arial"/>
        </w:rPr>
        <w:t>-recepción</w:t>
      </w:r>
      <w:r w:rsidR="00665DF7" w:rsidRPr="00CF701F">
        <w:rPr>
          <w:rFonts w:ascii="Arial" w:hAnsi="Arial" w:cs="Arial"/>
        </w:rPr>
        <w:t xml:space="preserve"> por conducto de la S</w:t>
      </w:r>
      <w:r w:rsidR="00037174" w:rsidRPr="00CF701F">
        <w:rPr>
          <w:rFonts w:ascii="Arial" w:hAnsi="Arial" w:cs="Arial"/>
        </w:rPr>
        <w:t>D</w:t>
      </w:r>
      <w:r w:rsidR="009C420B" w:rsidRPr="00CF701F">
        <w:rPr>
          <w:rFonts w:ascii="Arial" w:hAnsi="Arial" w:cs="Arial"/>
        </w:rPr>
        <w:t>R</w:t>
      </w:r>
      <w:r w:rsidR="00037174" w:rsidRPr="00CF701F">
        <w:rPr>
          <w:rFonts w:ascii="Arial" w:hAnsi="Arial" w:cs="Arial"/>
        </w:rPr>
        <w:t xml:space="preserve"> a través de su </w:t>
      </w:r>
      <w:r w:rsidR="008C43D6" w:rsidRPr="00CF701F">
        <w:rPr>
          <w:rFonts w:ascii="Arial" w:hAnsi="Arial" w:cs="Arial"/>
        </w:rPr>
        <w:t>Departamento</w:t>
      </w:r>
      <w:r w:rsidR="009416C4" w:rsidRPr="00CF701F">
        <w:rPr>
          <w:rFonts w:ascii="Arial" w:hAnsi="Arial" w:cs="Arial"/>
        </w:rPr>
        <w:t>:</w:t>
      </w:r>
      <w:r w:rsidR="009F6954" w:rsidRPr="00CF701F">
        <w:rPr>
          <w:rFonts w:ascii="Arial" w:hAnsi="Arial" w:cs="Arial"/>
        </w:rPr>
        <w:t xml:space="preserve"> en ella se deberá señalar entre </w:t>
      </w:r>
      <w:r w:rsidR="00037174" w:rsidRPr="00CF701F">
        <w:rPr>
          <w:rFonts w:ascii="Arial" w:hAnsi="Arial" w:cs="Arial"/>
        </w:rPr>
        <w:t>otros aspectos, el monto del apoyo autorizado y las metas alcanzadas</w:t>
      </w:r>
      <w:r w:rsidR="009416C4" w:rsidRPr="00CF701F">
        <w:rPr>
          <w:rFonts w:ascii="Arial" w:hAnsi="Arial" w:cs="Arial"/>
        </w:rPr>
        <w:t xml:space="preserve"> y </w:t>
      </w:r>
      <w:r w:rsidR="00037174" w:rsidRPr="00CF701F">
        <w:rPr>
          <w:rFonts w:ascii="Arial" w:hAnsi="Arial" w:cs="Arial"/>
        </w:rPr>
        <w:t xml:space="preserve"> necesaria</w:t>
      </w:r>
      <w:r w:rsidR="009F6954" w:rsidRPr="00CF701F">
        <w:rPr>
          <w:rFonts w:ascii="Arial" w:hAnsi="Arial" w:cs="Arial"/>
        </w:rPr>
        <w:t>mente</w:t>
      </w:r>
      <w:r w:rsidR="00037174" w:rsidRPr="00CF701F">
        <w:rPr>
          <w:rFonts w:ascii="Arial" w:hAnsi="Arial" w:cs="Arial"/>
        </w:rPr>
        <w:t xml:space="preserve"> incluirá lo siguiente: </w:t>
      </w:r>
    </w:p>
    <w:p w14:paraId="4AB02E53" w14:textId="77777777" w:rsidR="00D33435" w:rsidRPr="00CF701F" w:rsidRDefault="00D33435" w:rsidP="00F61D32">
      <w:pPr>
        <w:spacing w:after="0" w:line="240" w:lineRule="auto"/>
        <w:jc w:val="both"/>
        <w:rPr>
          <w:rFonts w:ascii="Arial" w:hAnsi="Arial" w:cs="Arial"/>
        </w:rPr>
      </w:pPr>
    </w:p>
    <w:p w14:paraId="63EDF619" w14:textId="77777777" w:rsidR="00037174" w:rsidRPr="00CF701F" w:rsidRDefault="00037174" w:rsidP="00F61D32">
      <w:pPr>
        <w:numPr>
          <w:ilvl w:val="0"/>
          <w:numId w:val="39"/>
        </w:numPr>
        <w:spacing w:after="0" w:line="240" w:lineRule="auto"/>
        <w:jc w:val="both"/>
        <w:rPr>
          <w:rFonts w:ascii="Arial" w:hAnsi="Arial" w:cs="Arial"/>
        </w:rPr>
      </w:pPr>
      <w:r w:rsidRPr="00CF701F">
        <w:rPr>
          <w:rFonts w:ascii="Arial" w:hAnsi="Arial" w:cs="Arial"/>
        </w:rPr>
        <w:t>Información general: municipio, localidad y tipo de obra.</w:t>
      </w:r>
    </w:p>
    <w:p w14:paraId="3B071604" w14:textId="77777777" w:rsidR="00037174" w:rsidRPr="00CF701F" w:rsidRDefault="00037174" w:rsidP="00F61D32">
      <w:pPr>
        <w:numPr>
          <w:ilvl w:val="0"/>
          <w:numId w:val="39"/>
        </w:numPr>
        <w:spacing w:after="0" w:line="240" w:lineRule="auto"/>
        <w:jc w:val="both"/>
        <w:rPr>
          <w:rFonts w:ascii="Arial" w:hAnsi="Arial" w:cs="Arial"/>
        </w:rPr>
      </w:pPr>
      <w:r w:rsidRPr="00CF701F">
        <w:rPr>
          <w:rFonts w:ascii="Arial" w:hAnsi="Arial" w:cs="Arial"/>
        </w:rPr>
        <w:t xml:space="preserve">Inversión autorizada para la </w:t>
      </w:r>
      <w:r w:rsidR="009416C4" w:rsidRPr="00CF701F">
        <w:rPr>
          <w:rFonts w:ascii="Arial" w:hAnsi="Arial" w:cs="Arial"/>
        </w:rPr>
        <w:t xml:space="preserve">obra, importe en </w:t>
      </w:r>
      <w:r w:rsidRPr="00CF701F">
        <w:rPr>
          <w:rFonts w:ascii="Arial" w:hAnsi="Arial" w:cs="Arial"/>
        </w:rPr>
        <w:t>pesos</w:t>
      </w:r>
      <w:r w:rsidR="009416C4" w:rsidRPr="00CF701F">
        <w:rPr>
          <w:rFonts w:ascii="Arial" w:hAnsi="Arial" w:cs="Arial"/>
        </w:rPr>
        <w:t>,</w:t>
      </w:r>
      <w:r w:rsidRPr="00CF701F">
        <w:rPr>
          <w:rFonts w:ascii="Arial" w:hAnsi="Arial" w:cs="Arial"/>
        </w:rPr>
        <w:t xml:space="preserve"> fechas de inicio y término, </w:t>
      </w:r>
      <w:r w:rsidR="009416C4" w:rsidRPr="00CF701F">
        <w:rPr>
          <w:rFonts w:ascii="Arial" w:hAnsi="Arial" w:cs="Arial"/>
        </w:rPr>
        <w:t>y descripción de la obra.</w:t>
      </w:r>
      <w:r w:rsidRPr="00CF701F">
        <w:rPr>
          <w:rFonts w:ascii="Arial" w:hAnsi="Arial" w:cs="Arial"/>
        </w:rPr>
        <w:t xml:space="preserve"> </w:t>
      </w:r>
    </w:p>
    <w:p w14:paraId="19E477BD" w14:textId="77777777" w:rsidR="00037174" w:rsidRPr="00CF701F" w:rsidRDefault="00037174" w:rsidP="00F61D32">
      <w:pPr>
        <w:numPr>
          <w:ilvl w:val="0"/>
          <w:numId w:val="39"/>
        </w:numPr>
        <w:spacing w:after="0" w:line="240" w:lineRule="auto"/>
        <w:jc w:val="both"/>
        <w:rPr>
          <w:rFonts w:ascii="Arial" w:hAnsi="Arial" w:cs="Arial"/>
        </w:rPr>
      </w:pPr>
      <w:r w:rsidRPr="00CF701F">
        <w:rPr>
          <w:rFonts w:ascii="Arial" w:hAnsi="Arial" w:cs="Arial"/>
        </w:rPr>
        <w:t>Situación de la entrega.</w:t>
      </w:r>
    </w:p>
    <w:p w14:paraId="6CD250CB" w14:textId="77777777" w:rsidR="002B5102" w:rsidRPr="00CF701F" w:rsidRDefault="00D63493" w:rsidP="00AA2BE2">
      <w:pPr>
        <w:numPr>
          <w:ilvl w:val="0"/>
          <w:numId w:val="39"/>
        </w:numPr>
        <w:spacing w:after="0" w:line="240" w:lineRule="auto"/>
        <w:jc w:val="both"/>
        <w:rPr>
          <w:rFonts w:ascii="Arial" w:hAnsi="Arial" w:cs="Arial"/>
        </w:rPr>
      </w:pPr>
      <w:r w:rsidRPr="00CF701F">
        <w:rPr>
          <w:rFonts w:ascii="Arial" w:hAnsi="Arial" w:cs="Arial"/>
        </w:rPr>
        <w:t>Datos del beneficiario tales como:</w:t>
      </w:r>
      <w:r w:rsidR="00D33435" w:rsidRPr="00CF701F">
        <w:rPr>
          <w:rFonts w:ascii="Arial" w:hAnsi="Arial" w:cs="Arial"/>
        </w:rPr>
        <w:t xml:space="preserve"> Nombre, domicilio, RFC, CURP,</w:t>
      </w:r>
      <w:r w:rsidRPr="00CF701F">
        <w:rPr>
          <w:rFonts w:ascii="Arial" w:hAnsi="Arial" w:cs="Arial"/>
        </w:rPr>
        <w:t xml:space="preserve"> entre otros.</w:t>
      </w:r>
    </w:p>
    <w:p w14:paraId="5B72725B" w14:textId="77777777" w:rsidR="00BD56E6" w:rsidRPr="00CF701F" w:rsidRDefault="00BD56E6" w:rsidP="00BD56E6">
      <w:pPr>
        <w:spacing w:after="0" w:line="240" w:lineRule="auto"/>
        <w:jc w:val="both"/>
        <w:rPr>
          <w:rFonts w:ascii="Arial" w:hAnsi="Arial" w:cs="Arial"/>
        </w:rPr>
      </w:pPr>
    </w:p>
    <w:p w14:paraId="5099FB94" w14:textId="77777777" w:rsidR="00BD56E6" w:rsidRPr="00CF701F" w:rsidRDefault="00BD56E6" w:rsidP="00DC65BB">
      <w:pPr>
        <w:autoSpaceDE w:val="0"/>
        <w:autoSpaceDN w:val="0"/>
        <w:adjustRightInd w:val="0"/>
        <w:spacing w:line="240" w:lineRule="auto"/>
        <w:jc w:val="center"/>
        <w:rPr>
          <w:rFonts w:ascii="Arial" w:hAnsi="Arial" w:cs="Arial"/>
          <w:b/>
        </w:rPr>
      </w:pPr>
      <w:r w:rsidRPr="00CF701F">
        <w:rPr>
          <w:rFonts w:ascii="Arial" w:hAnsi="Arial" w:cs="Arial"/>
          <w:b/>
        </w:rPr>
        <w:lastRenderedPageBreak/>
        <w:t>Sección III. Cierre del Ejercicio</w:t>
      </w:r>
    </w:p>
    <w:p w14:paraId="3E553388" w14:textId="77777777" w:rsidR="00BD56E6" w:rsidRPr="00CF701F" w:rsidRDefault="00BD56E6" w:rsidP="00DC65BB">
      <w:pPr>
        <w:autoSpaceDE w:val="0"/>
        <w:autoSpaceDN w:val="0"/>
        <w:adjustRightInd w:val="0"/>
        <w:spacing w:line="240" w:lineRule="auto"/>
        <w:jc w:val="both"/>
        <w:rPr>
          <w:rFonts w:ascii="Arial" w:hAnsi="Arial" w:cs="Arial"/>
        </w:rPr>
      </w:pPr>
      <w:r w:rsidRPr="00CF701F">
        <w:rPr>
          <w:rFonts w:ascii="Arial" w:hAnsi="Arial" w:cs="Arial"/>
          <w:b/>
        </w:rPr>
        <w:t xml:space="preserve">Artículo 17.- </w:t>
      </w:r>
      <w:r w:rsidRPr="00CF701F">
        <w:rPr>
          <w:rFonts w:ascii="Arial" w:hAnsi="Arial" w:cs="Arial"/>
        </w:rPr>
        <w:t xml:space="preserve">La Instancia Ejecutora elaborará el Informe del cierre del ejercicio anual del Programa Presupuestario e informará a la Secretaría de Hacienda. </w:t>
      </w:r>
    </w:p>
    <w:p w14:paraId="65A6CF48" w14:textId="77777777" w:rsidR="00BD56E6" w:rsidRPr="00CF701F" w:rsidRDefault="00BD56E6" w:rsidP="00DC65BB">
      <w:pPr>
        <w:autoSpaceDE w:val="0"/>
        <w:autoSpaceDN w:val="0"/>
        <w:adjustRightInd w:val="0"/>
        <w:spacing w:line="240" w:lineRule="auto"/>
        <w:jc w:val="center"/>
        <w:rPr>
          <w:rFonts w:ascii="Arial" w:hAnsi="Arial" w:cs="Arial"/>
          <w:b/>
        </w:rPr>
      </w:pPr>
      <w:r w:rsidRPr="00CF701F">
        <w:rPr>
          <w:rFonts w:ascii="Arial" w:hAnsi="Arial" w:cs="Arial"/>
          <w:b/>
        </w:rPr>
        <w:t>Sección IV. Recursos no devengados</w:t>
      </w:r>
    </w:p>
    <w:p w14:paraId="4B6AE60E" w14:textId="77777777" w:rsidR="00BD56E6" w:rsidRPr="00CF701F" w:rsidRDefault="00BD56E6" w:rsidP="00DC65BB">
      <w:pPr>
        <w:autoSpaceDE w:val="0"/>
        <w:autoSpaceDN w:val="0"/>
        <w:adjustRightInd w:val="0"/>
        <w:spacing w:line="240" w:lineRule="auto"/>
        <w:jc w:val="both"/>
        <w:rPr>
          <w:rFonts w:ascii="Arial" w:hAnsi="Arial" w:cs="Arial"/>
        </w:rPr>
      </w:pPr>
      <w:r w:rsidRPr="00CF701F">
        <w:rPr>
          <w:rFonts w:ascii="Arial" w:hAnsi="Arial" w:cs="Arial"/>
          <w:b/>
        </w:rPr>
        <w:t xml:space="preserve">Artículo 18.- </w:t>
      </w:r>
      <w:r w:rsidRPr="00CF701F">
        <w:rPr>
          <w:rFonts w:ascii="Arial" w:hAnsi="Arial" w:cs="Arial"/>
        </w:rPr>
        <w:t>Los recursos que no se destinen a los fines autorizados y los no devengados al 31 de diciembre de cada año, deberán ser reintegrados a la Secretaría de Hacienda de Gobierno del Estado.</w:t>
      </w:r>
    </w:p>
    <w:p w14:paraId="65FBC21C" w14:textId="77777777" w:rsidR="00FE6ED5" w:rsidRPr="00CF701F" w:rsidRDefault="008230DE" w:rsidP="0059420C">
      <w:pPr>
        <w:pStyle w:val="Prrafodelista"/>
        <w:ind w:left="534"/>
        <w:jc w:val="center"/>
        <w:rPr>
          <w:rFonts w:ascii="Arial" w:hAnsi="Arial" w:cs="Arial"/>
          <w:b/>
          <w:lang w:val="es-MX"/>
        </w:rPr>
      </w:pPr>
      <w:r w:rsidRPr="00CF701F">
        <w:rPr>
          <w:rFonts w:ascii="Arial" w:hAnsi="Arial" w:cs="Arial"/>
          <w:b/>
          <w:bCs/>
          <w:lang w:val="es-MX"/>
        </w:rPr>
        <w:t>CAPÍTULO VIII. AUDITORÍA, CONTROL Y SEGUIMIENTO</w:t>
      </w:r>
    </w:p>
    <w:p w14:paraId="06529F57" w14:textId="77777777" w:rsidR="00FE6ED5" w:rsidRPr="00CF701F" w:rsidRDefault="00FE6ED5" w:rsidP="00F61D32">
      <w:pPr>
        <w:spacing w:after="0" w:line="240" w:lineRule="auto"/>
        <w:jc w:val="both"/>
        <w:rPr>
          <w:rFonts w:ascii="Arial" w:hAnsi="Arial" w:cs="Arial"/>
          <w:b/>
        </w:rPr>
      </w:pPr>
    </w:p>
    <w:p w14:paraId="2AB7870D" w14:textId="77777777" w:rsidR="008D6F6B" w:rsidRPr="00CF701F" w:rsidRDefault="0059420C" w:rsidP="00F61D32">
      <w:pPr>
        <w:spacing w:after="0" w:line="240" w:lineRule="auto"/>
        <w:jc w:val="both"/>
        <w:rPr>
          <w:rFonts w:ascii="Arial" w:hAnsi="Arial" w:cs="Arial"/>
        </w:rPr>
      </w:pPr>
      <w:r w:rsidRPr="00CF701F">
        <w:rPr>
          <w:rFonts w:ascii="Arial" w:hAnsi="Arial" w:cs="Arial"/>
          <w:b/>
        </w:rPr>
        <w:t>Artículo 1</w:t>
      </w:r>
      <w:r w:rsidR="00DC65BB" w:rsidRPr="00CF701F">
        <w:rPr>
          <w:rFonts w:ascii="Arial" w:hAnsi="Arial" w:cs="Arial"/>
          <w:b/>
        </w:rPr>
        <w:t>9</w:t>
      </w:r>
      <w:r w:rsidRPr="00CF701F">
        <w:rPr>
          <w:rFonts w:ascii="Arial" w:hAnsi="Arial" w:cs="Arial"/>
          <w:b/>
        </w:rPr>
        <w:t>.-</w:t>
      </w:r>
      <w:r w:rsidRPr="00CF701F">
        <w:rPr>
          <w:rFonts w:ascii="Arial" w:hAnsi="Arial" w:cs="Arial"/>
        </w:rPr>
        <w:t xml:space="preserve"> </w:t>
      </w:r>
      <w:r w:rsidR="009F6954" w:rsidRPr="00CF701F">
        <w:rPr>
          <w:rFonts w:ascii="Arial" w:hAnsi="Arial" w:cs="Arial"/>
        </w:rPr>
        <w:t>La S</w:t>
      </w:r>
      <w:r w:rsidR="00AE2D80" w:rsidRPr="00CF701F">
        <w:rPr>
          <w:rFonts w:ascii="Arial" w:hAnsi="Arial" w:cs="Arial"/>
        </w:rPr>
        <w:t>DR</w:t>
      </w:r>
      <w:r w:rsidR="008D6F6B" w:rsidRPr="00CF701F">
        <w:rPr>
          <w:rFonts w:ascii="Arial" w:hAnsi="Arial" w:cs="Arial"/>
          <w:color w:val="FF0000"/>
        </w:rPr>
        <w:t xml:space="preserve"> </w:t>
      </w:r>
      <w:r w:rsidR="008D6F6B" w:rsidRPr="00CF701F">
        <w:rPr>
          <w:rFonts w:ascii="Arial" w:hAnsi="Arial" w:cs="Arial"/>
        </w:rPr>
        <w:t>queda su</w:t>
      </w:r>
      <w:r w:rsidR="00FB544B" w:rsidRPr="00CF701F">
        <w:rPr>
          <w:rFonts w:ascii="Arial" w:hAnsi="Arial" w:cs="Arial"/>
        </w:rPr>
        <w:t>jet</w:t>
      </w:r>
      <w:r w:rsidR="00745166" w:rsidRPr="00CF701F">
        <w:rPr>
          <w:rFonts w:ascii="Arial" w:hAnsi="Arial" w:cs="Arial"/>
        </w:rPr>
        <w:t>a</w:t>
      </w:r>
      <w:r w:rsidR="00FB544B" w:rsidRPr="00CF701F">
        <w:rPr>
          <w:rFonts w:ascii="Arial" w:hAnsi="Arial" w:cs="Arial"/>
        </w:rPr>
        <w:t xml:space="preserve"> a los programas de auditoría y revisión que la Secretarí</w:t>
      </w:r>
      <w:r w:rsidR="008D6F6B" w:rsidRPr="00CF701F">
        <w:rPr>
          <w:rFonts w:ascii="Arial" w:hAnsi="Arial" w:cs="Arial"/>
        </w:rPr>
        <w:t>a de la Contraloría del Gobierno del Estado tenga establecidos; por lo anterior es estrictamente necesario que se proporcione toda la información que se solicite para que esta área de fiscalización instaure, dictamine y genere el seguimiento necesario para la transparencia de la información y la correcta aplicación de los recursos estatales y solvente las observaciones derivadas en tiempo y forma; creando el debido control interno a fin de corregir  que cualquier tipo de inconsistencia sea repetitiva.</w:t>
      </w:r>
    </w:p>
    <w:p w14:paraId="5DC4CB46" w14:textId="77777777" w:rsidR="00F61D32" w:rsidRPr="00CF701F" w:rsidRDefault="00F61D32" w:rsidP="00F61D32">
      <w:pPr>
        <w:spacing w:after="0" w:line="240" w:lineRule="auto"/>
        <w:jc w:val="both"/>
        <w:rPr>
          <w:rFonts w:ascii="Arial" w:hAnsi="Arial" w:cs="Arial"/>
        </w:rPr>
      </w:pPr>
    </w:p>
    <w:p w14:paraId="61B71631" w14:textId="77777777" w:rsidR="00FE6ED5" w:rsidRPr="00CF701F" w:rsidRDefault="0059420C" w:rsidP="0059420C">
      <w:pPr>
        <w:pStyle w:val="Prrafodelista"/>
        <w:jc w:val="center"/>
        <w:rPr>
          <w:rFonts w:ascii="Arial" w:hAnsi="Arial" w:cs="Arial"/>
          <w:b/>
          <w:lang w:val="es-MX"/>
        </w:rPr>
      </w:pPr>
      <w:r w:rsidRPr="00CF701F">
        <w:rPr>
          <w:rFonts w:ascii="Arial" w:hAnsi="Arial" w:cs="Arial"/>
          <w:b/>
          <w:lang w:val="es-MX"/>
        </w:rPr>
        <w:t xml:space="preserve">Sección I. </w:t>
      </w:r>
      <w:r w:rsidR="00745166" w:rsidRPr="00CF701F">
        <w:rPr>
          <w:rFonts w:ascii="Arial" w:hAnsi="Arial" w:cs="Arial"/>
          <w:b/>
          <w:lang w:val="es-MX"/>
        </w:rPr>
        <w:t>Auditorí</w:t>
      </w:r>
      <w:r w:rsidR="00E0248E" w:rsidRPr="00CF701F">
        <w:rPr>
          <w:rFonts w:ascii="Arial" w:hAnsi="Arial" w:cs="Arial"/>
          <w:b/>
          <w:lang w:val="es-MX"/>
        </w:rPr>
        <w:t>a</w:t>
      </w:r>
    </w:p>
    <w:p w14:paraId="47DB46DE" w14:textId="77777777" w:rsidR="008D6F6B" w:rsidRPr="00CF701F" w:rsidRDefault="008D6F6B" w:rsidP="00F61D32">
      <w:pPr>
        <w:pStyle w:val="Prrafodelista"/>
        <w:ind w:left="357"/>
        <w:jc w:val="both"/>
        <w:rPr>
          <w:rFonts w:ascii="Arial" w:hAnsi="Arial" w:cs="Arial"/>
          <w:b/>
          <w:lang w:val="es-MX"/>
        </w:rPr>
      </w:pPr>
    </w:p>
    <w:p w14:paraId="423A9029" w14:textId="77777777" w:rsidR="00D33435" w:rsidRPr="00CF701F" w:rsidRDefault="0059420C" w:rsidP="00D33435">
      <w:pPr>
        <w:spacing w:after="0" w:line="240" w:lineRule="auto"/>
        <w:jc w:val="both"/>
        <w:rPr>
          <w:rFonts w:ascii="Arial" w:hAnsi="Arial" w:cs="Arial"/>
        </w:rPr>
      </w:pPr>
      <w:r w:rsidRPr="00CF701F">
        <w:rPr>
          <w:rFonts w:ascii="Arial" w:hAnsi="Arial" w:cs="Arial"/>
          <w:b/>
        </w:rPr>
        <w:t xml:space="preserve">Artículo </w:t>
      </w:r>
      <w:r w:rsidR="00DC65BB" w:rsidRPr="00CF701F">
        <w:rPr>
          <w:rFonts w:ascii="Arial" w:hAnsi="Arial" w:cs="Arial"/>
          <w:b/>
        </w:rPr>
        <w:t>20</w:t>
      </w:r>
      <w:r w:rsidRPr="00CF701F">
        <w:rPr>
          <w:rFonts w:ascii="Arial" w:hAnsi="Arial" w:cs="Arial"/>
          <w:b/>
        </w:rPr>
        <w:t>.-</w:t>
      </w:r>
      <w:r w:rsidRPr="00CF701F">
        <w:rPr>
          <w:rFonts w:ascii="Arial" w:hAnsi="Arial" w:cs="Arial"/>
        </w:rPr>
        <w:t xml:space="preserve"> </w:t>
      </w:r>
      <w:r w:rsidR="00D33435" w:rsidRPr="00CF701F">
        <w:rPr>
          <w:rFonts w:ascii="Arial" w:hAnsi="Arial" w:cs="Arial"/>
        </w:rPr>
        <w:t>Considerando que los recursos económicos que el Estado otorga a través de estas Reglas de Operación</w:t>
      </w:r>
      <w:r w:rsidR="00AE2D80" w:rsidRPr="00CF701F">
        <w:rPr>
          <w:rFonts w:ascii="Arial" w:hAnsi="Arial" w:cs="Arial"/>
        </w:rPr>
        <w:t>,</w:t>
      </w:r>
      <w:r w:rsidR="00D33435" w:rsidRPr="00CF701F">
        <w:rPr>
          <w:rFonts w:ascii="Arial" w:hAnsi="Arial" w:cs="Arial"/>
        </w:rPr>
        <w:t xml:space="preserve"> son de carácter público, la auditoría, control, verificación y seguimiento serán realizadas en el ámbito de su competencia por las siguientes instancias.</w:t>
      </w:r>
    </w:p>
    <w:p w14:paraId="5BB942BE" w14:textId="77777777" w:rsidR="00D33435" w:rsidRPr="00CF701F" w:rsidRDefault="00D33435" w:rsidP="00D33435">
      <w:pPr>
        <w:spacing w:after="0" w:line="240" w:lineRule="auto"/>
        <w:jc w:val="both"/>
        <w:rPr>
          <w:rFonts w:ascii="Arial" w:hAnsi="Arial" w:cs="Arial"/>
        </w:rPr>
      </w:pPr>
    </w:p>
    <w:p w14:paraId="6D4268A9" w14:textId="77777777" w:rsidR="00D33435" w:rsidRPr="00CF701F" w:rsidRDefault="00853C77" w:rsidP="00D33435">
      <w:pPr>
        <w:spacing w:after="0" w:line="240" w:lineRule="auto"/>
        <w:jc w:val="both"/>
        <w:rPr>
          <w:rFonts w:ascii="Arial" w:hAnsi="Arial" w:cs="Arial"/>
        </w:rPr>
      </w:pPr>
      <w:r w:rsidRPr="00CF701F">
        <w:rPr>
          <w:rFonts w:ascii="Arial" w:hAnsi="Arial" w:cs="Arial"/>
        </w:rPr>
        <w:t>•</w:t>
      </w:r>
      <w:r w:rsidR="00D33435" w:rsidRPr="00CF701F">
        <w:rPr>
          <w:rFonts w:ascii="Arial" w:hAnsi="Arial" w:cs="Arial"/>
        </w:rPr>
        <w:t>La Secretaría de Desarrollo Rural del Gobierno del Estado de Chihuahua</w:t>
      </w:r>
    </w:p>
    <w:p w14:paraId="27B5FBFB" w14:textId="77777777" w:rsidR="00D33435" w:rsidRPr="00CF701F" w:rsidRDefault="00853C77" w:rsidP="00D33435">
      <w:pPr>
        <w:spacing w:after="0" w:line="240" w:lineRule="auto"/>
        <w:jc w:val="both"/>
        <w:rPr>
          <w:rFonts w:ascii="Arial" w:hAnsi="Arial" w:cs="Arial"/>
        </w:rPr>
      </w:pPr>
      <w:r w:rsidRPr="00CF701F">
        <w:rPr>
          <w:rFonts w:ascii="Arial" w:hAnsi="Arial" w:cs="Arial"/>
        </w:rPr>
        <w:t>•</w:t>
      </w:r>
      <w:r w:rsidR="00D33435" w:rsidRPr="00CF701F">
        <w:rPr>
          <w:rFonts w:ascii="Arial" w:hAnsi="Arial" w:cs="Arial"/>
        </w:rPr>
        <w:t xml:space="preserve">La Secretaría de la Contraloría del </w:t>
      </w:r>
      <w:r w:rsidR="00745166" w:rsidRPr="00CF701F">
        <w:rPr>
          <w:rFonts w:ascii="Arial" w:hAnsi="Arial" w:cs="Arial"/>
        </w:rPr>
        <w:t xml:space="preserve">Gobierno del </w:t>
      </w:r>
      <w:r w:rsidR="00D33435" w:rsidRPr="00CF701F">
        <w:rPr>
          <w:rFonts w:ascii="Arial" w:hAnsi="Arial" w:cs="Arial"/>
        </w:rPr>
        <w:t>Estado</w:t>
      </w:r>
      <w:r w:rsidR="009C420B" w:rsidRPr="00CF701F">
        <w:rPr>
          <w:rFonts w:ascii="Arial" w:hAnsi="Arial" w:cs="Arial"/>
        </w:rPr>
        <w:t xml:space="preserve"> de Chihuahua</w:t>
      </w:r>
    </w:p>
    <w:p w14:paraId="0B9084E8" w14:textId="77777777" w:rsidR="00D33435" w:rsidRPr="00CF701F" w:rsidRDefault="00853C77" w:rsidP="00D33435">
      <w:pPr>
        <w:spacing w:after="0" w:line="240" w:lineRule="auto"/>
        <w:jc w:val="both"/>
        <w:rPr>
          <w:rFonts w:ascii="Arial" w:hAnsi="Arial" w:cs="Arial"/>
        </w:rPr>
      </w:pPr>
      <w:r w:rsidRPr="00CF701F">
        <w:rPr>
          <w:rFonts w:ascii="Arial" w:hAnsi="Arial" w:cs="Arial"/>
        </w:rPr>
        <w:t>•</w:t>
      </w:r>
      <w:r w:rsidR="00D33435" w:rsidRPr="00CF701F">
        <w:rPr>
          <w:rFonts w:ascii="Arial" w:hAnsi="Arial" w:cs="Arial"/>
        </w:rPr>
        <w:t>Auditores independientes designados por cualquiera de las autoridades señaladas en las fracciones anteriores, y</w:t>
      </w:r>
    </w:p>
    <w:p w14:paraId="42477F04" w14:textId="77777777" w:rsidR="00D33435" w:rsidRPr="00CF701F" w:rsidRDefault="00853C77" w:rsidP="00D33435">
      <w:pPr>
        <w:spacing w:after="0" w:line="240" w:lineRule="auto"/>
        <w:jc w:val="both"/>
        <w:rPr>
          <w:rFonts w:ascii="Arial" w:hAnsi="Arial" w:cs="Arial"/>
        </w:rPr>
      </w:pPr>
      <w:r w:rsidRPr="00CF701F">
        <w:rPr>
          <w:rFonts w:ascii="Arial" w:hAnsi="Arial" w:cs="Arial"/>
        </w:rPr>
        <w:t>•</w:t>
      </w:r>
      <w:r w:rsidR="00D33435" w:rsidRPr="00CF701F">
        <w:rPr>
          <w:rFonts w:ascii="Arial" w:hAnsi="Arial" w:cs="Arial"/>
        </w:rPr>
        <w:t>Demás instancias que en el ámbito de sus respectivas facultades resulten competentes.</w:t>
      </w:r>
    </w:p>
    <w:p w14:paraId="4BE081E9" w14:textId="1CF79D67" w:rsidR="00D33435" w:rsidRPr="00CF701F" w:rsidRDefault="00853C77" w:rsidP="00D33435">
      <w:pPr>
        <w:spacing w:after="0" w:line="240" w:lineRule="auto"/>
        <w:jc w:val="both"/>
        <w:rPr>
          <w:rFonts w:ascii="Arial" w:hAnsi="Arial" w:cs="Arial"/>
        </w:rPr>
      </w:pPr>
      <w:r w:rsidRPr="00CF701F">
        <w:rPr>
          <w:rFonts w:ascii="Arial" w:hAnsi="Arial" w:cs="Arial"/>
        </w:rPr>
        <w:t>•</w:t>
      </w:r>
      <w:r w:rsidR="00D33435" w:rsidRPr="00CF701F">
        <w:rPr>
          <w:rFonts w:ascii="Arial" w:hAnsi="Arial" w:cs="Arial"/>
        </w:rPr>
        <w:t>Además de las instancias antes señaladas</w:t>
      </w:r>
      <w:r w:rsidR="002E4718">
        <w:rPr>
          <w:rFonts w:ascii="Arial" w:hAnsi="Arial" w:cs="Arial"/>
        </w:rPr>
        <w:t>,</w:t>
      </w:r>
      <w:r w:rsidR="00D33435" w:rsidRPr="00CF701F">
        <w:rPr>
          <w:rFonts w:ascii="Arial" w:hAnsi="Arial" w:cs="Arial"/>
        </w:rPr>
        <w:t xml:space="preserve"> la Secretaría de Hacienda del Gobierno del Estado como instancia reguladora del control de gasto público estatal.</w:t>
      </w:r>
    </w:p>
    <w:p w14:paraId="7EE4B017" w14:textId="77777777" w:rsidR="00F61D32" w:rsidRPr="00CF701F" w:rsidRDefault="00F61D32" w:rsidP="00F61D32">
      <w:pPr>
        <w:spacing w:after="0" w:line="240" w:lineRule="auto"/>
        <w:jc w:val="both"/>
        <w:rPr>
          <w:rFonts w:ascii="Arial" w:hAnsi="Arial" w:cs="Arial"/>
        </w:rPr>
      </w:pPr>
    </w:p>
    <w:p w14:paraId="26446A81" w14:textId="77777777" w:rsidR="00FE6ED5" w:rsidRPr="00CF701F" w:rsidRDefault="0059420C" w:rsidP="0044054D">
      <w:pPr>
        <w:pStyle w:val="Prrafodelista"/>
        <w:jc w:val="center"/>
        <w:rPr>
          <w:rFonts w:ascii="Arial" w:hAnsi="Arial" w:cs="Arial"/>
          <w:b/>
          <w:lang w:val="es-MX"/>
        </w:rPr>
      </w:pPr>
      <w:r w:rsidRPr="00CF701F">
        <w:rPr>
          <w:rFonts w:ascii="Arial" w:hAnsi="Arial" w:cs="Arial"/>
          <w:b/>
          <w:lang w:val="es-MX"/>
        </w:rPr>
        <w:t xml:space="preserve">Sección II. </w:t>
      </w:r>
      <w:r w:rsidR="00FE6ED5" w:rsidRPr="00CF701F">
        <w:rPr>
          <w:rFonts w:ascii="Arial" w:hAnsi="Arial" w:cs="Arial"/>
          <w:b/>
          <w:lang w:val="es-MX"/>
        </w:rPr>
        <w:t>Control y seguimiento</w:t>
      </w:r>
    </w:p>
    <w:p w14:paraId="29B68BFD" w14:textId="77777777" w:rsidR="008D6F6B" w:rsidRPr="00CF701F" w:rsidRDefault="008D6F6B" w:rsidP="00F61D32">
      <w:pPr>
        <w:pStyle w:val="Prrafodelista"/>
        <w:ind w:left="357"/>
        <w:jc w:val="both"/>
        <w:rPr>
          <w:rFonts w:ascii="Arial" w:hAnsi="Arial" w:cs="Arial"/>
          <w:b/>
          <w:lang w:val="es-MX"/>
        </w:rPr>
      </w:pPr>
    </w:p>
    <w:p w14:paraId="5B253A6E" w14:textId="77777777" w:rsidR="00FE6ED5" w:rsidRPr="00CF701F" w:rsidRDefault="0059420C" w:rsidP="00F61D32">
      <w:pPr>
        <w:spacing w:after="0" w:line="240" w:lineRule="auto"/>
        <w:jc w:val="both"/>
        <w:rPr>
          <w:rFonts w:ascii="Arial" w:hAnsi="Arial" w:cs="Arial"/>
        </w:rPr>
      </w:pPr>
      <w:r w:rsidRPr="00CF701F">
        <w:rPr>
          <w:rFonts w:ascii="Arial" w:hAnsi="Arial" w:cs="Arial"/>
          <w:b/>
        </w:rPr>
        <w:t xml:space="preserve">Artículo </w:t>
      </w:r>
      <w:r w:rsidR="00DC65BB" w:rsidRPr="00CF701F">
        <w:rPr>
          <w:rFonts w:ascii="Arial" w:hAnsi="Arial" w:cs="Arial"/>
          <w:b/>
        </w:rPr>
        <w:t>2</w:t>
      </w:r>
      <w:r w:rsidR="00BD56E6" w:rsidRPr="00CF701F">
        <w:rPr>
          <w:rFonts w:ascii="Arial" w:hAnsi="Arial" w:cs="Arial"/>
          <w:b/>
        </w:rPr>
        <w:t>1</w:t>
      </w:r>
      <w:r w:rsidRPr="00CF701F">
        <w:rPr>
          <w:rFonts w:ascii="Arial" w:hAnsi="Arial" w:cs="Arial"/>
          <w:b/>
        </w:rPr>
        <w:t>.-</w:t>
      </w:r>
      <w:r w:rsidRPr="00CF701F">
        <w:rPr>
          <w:rFonts w:ascii="Arial" w:hAnsi="Arial" w:cs="Arial"/>
        </w:rPr>
        <w:t xml:space="preserve"> C</w:t>
      </w:r>
      <w:r w:rsidR="00FE6ED5" w:rsidRPr="00CF701F">
        <w:rPr>
          <w:rFonts w:ascii="Arial" w:hAnsi="Arial" w:cs="Arial"/>
        </w:rPr>
        <w:t>on el objeto de impulsar la eficiencia y eficacia, así como promover la mejora continua en la operación del Programa</w:t>
      </w:r>
      <w:r w:rsidR="00412D9C" w:rsidRPr="00CF701F">
        <w:rPr>
          <w:rFonts w:ascii="Arial" w:hAnsi="Arial" w:cs="Arial"/>
        </w:rPr>
        <w:t xml:space="preserve"> presupuestario</w:t>
      </w:r>
      <w:r w:rsidR="00FE6ED5" w:rsidRPr="00CF701F">
        <w:rPr>
          <w:rFonts w:ascii="Arial" w:hAnsi="Arial" w:cs="Arial"/>
        </w:rPr>
        <w:t>, los responsables de las áreas de la instancia ejecutora supervisarán los procesos respectivos, con el fin de llevar el control y seguimiento que permitan alcanzar la calidad en los resultados.</w:t>
      </w:r>
      <w:r w:rsidR="009F6954" w:rsidRPr="00CF701F">
        <w:rPr>
          <w:rFonts w:ascii="Arial" w:hAnsi="Arial" w:cs="Arial"/>
        </w:rPr>
        <w:t xml:space="preserve"> </w:t>
      </w:r>
      <w:r w:rsidR="00FE6ED5" w:rsidRPr="00CF701F">
        <w:rPr>
          <w:rFonts w:ascii="Arial" w:hAnsi="Arial" w:cs="Arial"/>
        </w:rPr>
        <w:t>Los resultados de las acciones de auditoría, supervisión, control y seguimiento serán documentados para tener las referencias que permitan valorar la atención en tiempo y forma de las anomalías detectadas, hasta su total solventación.</w:t>
      </w:r>
    </w:p>
    <w:p w14:paraId="2376E29B" w14:textId="77777777" w:rsidR="002E4718" w:rsidRDefault="002E4718" w:rsidP="00761196">
      <w:pPr>
        <w:pStyle w:val="Prrafodelista"/>
        <w:jc w:val="center"/>
        <w:rPr>
          <w:rFonts w:ascii="Arial" w:hAnsi="Arial" w:cs="Arial"/>
          <w:b/>
          <w:bCs/>
          <w:lang w:val="es-MX"/>
        </w:rPr>
      </w:pPr>
    </w:p>
    <w:p w14:paraId="2515CBC3" w14:textId="77777777" w:rsidR="008D6F6B" w:rsidRPr="00CF701F" w:rsidRDefault="00395E9C" w:rsidP="00761196">
      <w:pPr>
        <w:pStyle w:val="Prrafodelista"/>
        <w:jc w:val="center"/>
        <w:rPr>
          <w:rFonts w:ascii="Arial" w:hAnsi="Arial" w:cs="Arial"/>
          <w:b/>
          <w:lang w:val="es-MX"/>
        </w:rPr>
      </w:pPr>
      <w:r w:rsidRPr="00CF701F">
        <w:rPr>
          <w:rFonts w:ascii="Arial" w:hAnsi="Arial" w:cs="Arial"/>
          <w:b/>
          <w:bCs/>
          <w:lang w:val="es-MX"/>
        </w:rPr>
        <w:t>CAPÍTULO IX. EVALUACIÓN</w:t>
      </w:r>
    </w:p>
    <w:p w14:paraId="5036C2D8" w14:textId="77777777" w:rsidR="008E055B" w:rsidRPr="00CF701F" w:rsidRDefault="008E055B" w:rsidP="00F61D32">
      <w:pPr>
        <w:spacing w:after="0" w:line="240" w:lineRule="auto"/>
        <w:jc w:val="both"/>
        <w:rPr>
          <w:rFonts w:ascii="Arial" w:hAnsi="Arial" w:cs="Arial"/>
        </w:rPr>
      </w:pPr>
    </w:p>
    <w:p w14:paraId="5FDDAB7D" w14:textId="77777777" w:rsidR="00DC65BB" w:rsidRPr="00CF701F" w:rsidRDefault="00DC65BB" w:rsidP="00DC65BB">
      <w:pPr>
        <w:spacing w:after="0" w:line="240" w:lineRule="auto"/>
        <w:jc w:val="center"/>
        <w:rPr>
          <w:rFonts w:ascii="Arial" w:hAnsi="Arial" w:cs="Arial"/>
          <w:b/>
        </w:rPr>
      </w:pPr>
      <w:r w:rsidRPr="00CF701F">
        <w:rPr>
          <w:rFonts w:ascii="Arial" w:hAnsi="Arial" w:cs="Arial"/>
          <w:b/>
        </w:rPr>
        <w:t>Sección I. Evaluación Interna</w:t>
      </w:r>
    </w:p>
    <w:p w14:paraId="5608BE24" w14:textId="77777777" w:rsidR="00DC65BB" w:rsidRPr="00CF701F" w:rsidRDefault="00DC65BB" w:rsidP="00F61D32">
      <w:pPr>
        <w:spacing w:after="0" w:line="240" w:lineRule="auto"/>
        <w:jc w:val="both"/>
        <w:rPr>
          <w:rFonts w:ascii="Arial" w:hAnsi="Arial" w:cs="Arial"/>
          <w:b/>
        </w:rPr>
      </w:pPr>
    </w:p>
    <w:p w14:paraId="28733BDA" w14:textId="77777777" w:rsidR="008D6F6B" w:rsidRPr="00CF701F" w:rsidRDefault="0059420C" w:rsidP="00F61D32">
      <w:pPr>
        <w:spacing w:after="0" w:line="240" w:lineRule="auto"/>
        <w:jc w:val="both"/>
        <w:rPr>
          <w:rFonts w:ascii="Arial" w:hAnsi="Arial" w:cs="Arial"/>
        </w:rPr>
      </w:pPr>
      <w:r w:rsidRPr="00CF701F">
        <w:rPr>
          <w:rFonts w:ascii="Arial" w:hAnsi="Arial" w:cs="Arial"/>
          <w:b/>
        </w:rPr>
        <w:t>Artículo 2</w:t>
      </w:r>
      <w:r w:rsidR="00DC65BB" w:rsidRPr="00CF701F">
        <w:rPr>
          <w:rFonts w:ascii="Arial" w:hAnsi="Arial" w:cs="Arial"/>
          <w:b/>
        </w:rPr>
        <w:t>2</w:t>
      </w:r>
      <w:r w:rsidRPr="00CF701F">
        <w:rPr>
          <w:rFonts w:ascii="Arial" w:hAnsi="Arial" w:cs="Arial"/>
          <w:b/>
        </w:rPr>
        <w:t>.-</w:t>
      </w:r>
      <w:r w:rsidRPr="00CF701F">
        <w:rPr>
          <w:rFonts w:ascii="Arial" w:hAnsi="Arial" w:cs="Arial"/>
        </w:rPr>
        <w:t xml:space="preserve"> </w:t>
      </w:r>
      <w:r w:rsidR="008D6F6B" w:rsidRPr="00CF701F">
        <w:rPr>
          <w:rFonts w:ascii="Arial" w:hAnsi="Arial" w:cs="Arial"/>
        </w:rPr>
        <w:t xml:space="preserve">En virtud de las facultades que le confieren las fracciones XXI y XL del artículo 26 de la Ley Orgánica del Poder Ejecutivo del Estado de Chihuahua, corresponde a la Secretaría de Hacienda supervisar y evaluar la aplicación del presupuesto de las Dependencias de la Administración Pública, así como operar un sistema permanente de evaluación y seguimiento de los resultados en la asignación y aplicación de los recursos públicos destinados a los programas y proyectos del Presupuesto de Egresos, en virtud de lo anterior,  la evaluación interna del ejercicio de los recursos del presente programa presupuestario, estará a cargo de la Dirección de Planeación </w:t>
      </w:r>
      <w:r w:rsidR="008D6F6B" w:rsidRPr="00CF701F">
        <w:rPr>
          <w:rFonts w:ascii="Arial" w:hAnsi="Arial" w:cs="Arial"/>
        </w:rPr>
        <w:lastRenderedPageBreak/>
        <w:t xml:space="preserve">de la Secretaría de Hacienda del Gobierno del Estado, quien en uso de esas facultades podrá requerir a la </w:t>
      </w:r>
      <w:r w:rsidR="00AE2D80" w:rsidRPr="00CF701F">
        <w:rPr>
          <w:rFonts w:ascii="Arial" w:hAnsi="Arial" w:cs="Arial"/>
        </w:rPr>
        <w:t>SDR</w:t>
      </w:r>
      <w:r w:rsidR="008D6F6B" w:rsidRPr="00CF701F">
        <w:rPr>
          <w:rFonts w:ascii="Arial" w:hAnsi="Arial" w:cs="Arial"/>
        </w:rPr>
        <w:t>, la información sobre la comprobación de la aplicación de los recursos ejercidos.</w:t>
      </w:r>
    </w:p>
    <w:p w14:paraId="67CBECB0" w14:textId="77777777" w:rsidR="00D33435" w:rsidRPr="00CF701F" w:rsidRDefault="00D33435" w:rsidP="00F61D32">
      <w:pPr>
        <w:spacing w:after="0" w:line="240" w:lineRule="auto"/>
        <w:jc w:val="both"/>
        <w:rPr>
          <w:rFonts w:ascii="Arial" w:hAnsi="Arial" w:cs="Arial"/>
        </w:rPr>
      </w:pPr>
    </w:p>
    <w:p w14:paraId="15441B9E" w14:textId="77777777" w:rsidR="008D6F6B" w:rsidRPr="00CF701F" w:rsidRDefault="0059420C" w:rsidP="00F61D32">
      <w:pPr>
        <w:spacing w:after="0" w:line="240" w:lineRule="auto"/>
        <w:jc w:val="both"/>
        <w:rPr>
          <w:rFonts w:ascii="Arial" w:hAnsi="Arial" w:cs="Arial"/>
        </w:rPr>
      </w:pPr>
      <w:r w:rsidRPr="00CF701F">
        <w:rPr>
          <w:rFonts w:ascii="Arial" w:hAnsi="Arial" w:cs="Arial"/>
          <w:b/>
        </w:rPr>
        <w:t>Artículo 2</w:t>
      </w:r>
      <w:r w:rsidR="00DC65BB" w:rsidRPr="00CF701F">
        <w:rPr>
          <w:rFonts w:ascii="Arial" w:hAnsi="Arial" w:cs="Arial"/>
          <w:b/>
        </w:rPr>
        <w:t>3</w:t>
      </w:r>
      <w:r w:rsidRPr="00CF701F">
        <w:rPr>
          <w:rFonts w:ascii="Arial" w:hAnsi="Arial" w:cs="Arial"/>
          <w:b/>
        </w:rPr>
        <w:t xml:space="preserve">.- </w:t>
      </w:r>
      <w:r w:rsidR="008D6F6B" w:rsidRPr="00CF701F">
        <w:rPr>
          <w:rFonts w:ascii="Arial" w:hAnsi="Arial" w:cs="Arial"/>
        </w:rPr>
        <w:t>La S</w:t>
      </w:r>
      <w:r w:rsidR="00AE2D80" w:rsidRPr="00CF701F">
        <w:rPr>
          <w:rFonts w:ascii="Arial" w:hAnsi="Arial" w:cs="Arial"/>
        </w:rPr>
        <w:t>DR</w:t>
      </w:r>
      <w:r w:rsidR="008D6F6B" w:rsidRPr="00CF701F">
        <w:rPr>
          <w:rFonts w:ascii="Arial" w:hAnsi="Arial" w:cs="Arial"/>
        </w:rPr>
        <w:t xml:space="preserve"> a través de la Dirección </w:t>
      </w:r>
      <w:r w:rsidR="00465B40" w:rsidRPr="00CF701F">
        <w:rPr>
          <w:rFonts w:ascii="Arial" w:hAnsi="Arial" w:cs="Arial"/>
        </w:rPr>
        <w:t xml:space="preserve">General de </w:t>
      </w:r>
      <w:r w:rsidR="008D6F6B" w:rsidRPr="00CF701F">
        <w:rPr>
          <w:rFonts w:ascii="Arial" w:hAnsi="Arial" w:cs="Arial"/>
        </w:rPr>
        <w:t>Administra</w:t>
      </w:r>
      <w:r w:rsidR="00465B40" w:rsidRPr="00CF701F">
        <w:rPr>
          <w:rFonts w:ascii="Arial" w:hAnsi="Arial" w:cs="Arial"/>
        </w:rPr>
        <w:t>ción,</w:t>
      </w:r>
      <w:r w:rsidR="008D6F6B" w:rsidRPr="00CF701F">
        <w:rPr>
          <w:rFonts w:ascii="Arial" w:hAnsi="Arial" w:cs="Arial"/>
        </w:rPr>
        <w:t xml:space="preserve"> podrá realizar la evaluación respectiva, atendiendo las cargas de trabajo y la disponibilidad del personal calificado y estará orientada al análisis de los objetivos, metas y lo relativo al  </w:t>
      </w:r>
      <w:r w:rsidR="00465B40" w:rsidRPr="00CF701F">
        <w:rPr>
          <w:rFonts w:ascii="Arial" w:hAnsi="Arial" w:cs="Arial"/>
        </w:rPr>
        <w:t xml:space="preserve">Fin, </w:t>
      </w:r>
      <w:r w:rsidR="008D6F6B" w:rsidRPr="00CF701F">
        <w:rPr>
          <w:rFonts w:ascii="Arial" w:hAnsi="Arial" w:cs="Arial"/>
        </w:rPr>
        <w:t>Propósito, Componentes y Actividades contenidos  en la Matriz de Indicadores para Resultados, así como de la aplicación de las presentes Reglas de Operación.</w:t>
      </w:r>
    </w:p>
    <w:p w14:paraId="70E443A7" w14:textId="77777777" w:rsidR="008D6F6B" w:rsidRPr="00CF701F" w:rsidRDefault="008D6F6B" w:rsidP="00F61D32">
      <w:pPr>
        <w:spacing w:after="0" w:line="240" w:lineRule="auto"/>
        <w:jc w:val="both"/>
        <w:rPr>
          <w:rFonts w:ascii="Arial" w:hAnsi="Arial" w:cs="Arial"/>
        </w:rPr>
      </w:pPr>
    </w:p>
    <w:p w14:paraId="000453E9" w14:textId="77777777" w:rsidR="00AD3875" w:rsidRPr="00CF701F" w:rsidRDefault="0059420C" w:rsidP="00F61D32">
      <w:pPr>
        <w:spacing w:after="0" w:line="240" w:lineRule="auto"/>
        <w:jc w:val="both"/>
        <w:rPr>
          <w:rFonts w:ascii="Arial" w:hAnsi="Arial" w:cs="Arial"/>
        </w:rPr>
      </w:pPr>
      <w:r w:rsidRPr="00CF701F">
        <w:rPr>
          <w:rFonts w:ascii="Arial" w:hAnsi="Arial" w:cs="Arial"/>
          <w:b/>
        </w:rPr>
        <w:t>Artículo 2</w:t>
      </w:r>
      <w:r w:rsidR="00DC65BB" w:rsidRPr="00CF701F">
        <w:rPr>
          <w:rFonts w:ascii="Arial" w:hAnsi="Arial" w:cs="Arial"/>
          <w:b/>
        </w:rPr>
        <w:t>4</w:t>
      </w:r>
      <w:r w:rsidRPr="00CF701F">
        <w:rPr>
          <w:rFonts w:ascii="Arial" w:hAnsi="Arial" w:cs="Arial"/>
          <w:b/>
        </w:rPr>
        <w:t xml:space="preserve">.- </w:t>
      </w:r>
      <w:r w:rsidR="00AD3875" w:rsidRPr="00CF701F">
        <w:rPr>
          <w:rFonts w:ascii="Arial" w:hAnsi="Arial" w:cs="Arial"/>
        </w:rPr>
        <w:t>Se podrá realizar al término del ejercicio presupuestal asignado o en el ejercicio fiscal del año siguiente la realización de la evaluación de los resultados del Programa</w:t>
      </w:r>
      <w:r w:rsidR="00465B40" w:rsidRPr="00CF701F">
        <w:rPr>
          <w:rFonts w:ascii="Arial" w:hAnsi="Arial" w:cs="Arial"/>
        </w:rPr>
        <w:t xml:space="preserve"> Presupuestario</w:t>
      </w:r>
      <w:r w:rsidR="00AD3875" w:rsidRPr="00CF701F">
        <w:rPr>
          <w:rFonts w:ascii="Arial" w:hAnsi="Arial" w:cs="Arial"/>
        </w:rPr>
        <w:t xml:space="preserve"> y podrá realizarse por la Unidad Técni</w:t>
      </w:r>
      <w:r w:rsidR="00465B40" w:rsidRPr="00CF701F">
        <w:rPr>
          <w:rFonts w:ascii="Arial" w:hAnsi="Arial" w:cs="Arial"/>
        </w:rPr>
        <w:t>ca de Evaluación de la Secretarí</w:t>
      </w:r>
      <w:r w:rsidR="00AD3875" w:rsidRPr="00CF701F">
        <w:rPr>
          <w:rFonts w:ascii="Arial" w:hAnsi="Arial" w:cs="Arial"/>
        </w:rPr>
        <w:t>a de Hacienda, de conformidad con la Ley Orgánica</w:t>
      </w:r>
      <w:r w:rsidR="00465B40" w:rsidRPr="00CF701F">
        <w:rPr>
          <w:rFonts w:ascii="Arial" w:hAnsi="Arial" w:cs="Arial"/>
        </w:rPr>
        <w:t xml:space="preserve"> del Poder Ejecutivo del Estado de Chihuahua</w:t>
      </w:r>
      <w:r w:rsidR="00AD3875" w:rsidRPr="00CF701F">
        <w:rPr>
          <w:rFonts w:ascii="Arial" w:hAnsi="Arial" w:cs="Arial"/>
        </w:rPr>
        <w:t xml:space="preserve"> y Lineamiento</w:t>
      </w:r>
      <w:r w:rsidR="00465B40" w:rsidRPr="00CF701F">
        <w:rPr>
          <w:rFonts w:ascii="Arial" w:hAnsi="Arial" w:cs="Arial"/>
        </w:rPr>
        <w:t>s Generales</w:t>
      </w:r>
      <w:r w:rsidR="009F6954" w:rsidRPr="00CF701F">
        <w:rPr>
          <w:rFonts w:ascii="Arial" w:hAnsi="Arial" w:cs="Arial"/>
        </w:rPr>
        <w:t xml:space="preserve"> </w:t>
      </w:r>
      <w:r w:rsidR="00465B40" w:rsidRPr="00CF701F">
        <w:rPr>
          <w:rFonts w:ascii="Arial" w:hAnsi="Arial" w:cs="Arial"/>
        </w:rPr>
        <w:t>y Específicos de la Administración Pública Estatal para el Proceso de Programación y Presupuestación del Ejercicio Fiscal</w:t>
      </w:r>
      <w:r w:rsidR="00AE2D80" w:rsidRPr="00CF701F">
        <w:rPr>
          <w:rFonts w:ascii="Arial" w:hAnsi="Arial" w:cs="Arial"/>
        </w:rPr>
        <w:t xml:space="preserve"> correspondiente</w:t>
      </w:r>
      <w:r w:rsidR="00AD3875" w:rsidRPr="00CF701F">
        <w:rPr>
          <w:rFonts w:ascii="Arial" w:hAnsi="Arial" w:cs="Arial"/>
        </w:rPr>
        <w:t>.</w:t>
      </w:r>
    </w:p>
    <w:p w14:paraId="4113B709" w14:textId="77777777" w:rsidR="00D33435" w:rsidRPr="00CF701F" w:rsidRDefault="00D33435" w:rsidP="00F61D32">
      <w:pPr>
        <w:spacing w:after="0" w:line="240" w:lineRule="auto"/>
        <w:jc w:val="both"/>
        <w:rPr>
          <w:rFonts w:ascii="Arial" w:hAnsi="Arial" w:cs="Arial"/>
        </w:rPr>
      </w:pPr>
    </w:p>
    <w:p w14:paraId="2C61A040" w14:textId="77777777" w:rsidR="00DC65BB" w:rsidRPr="00CF701F" w:rsidRDefault="00DC65BB" w:rsidP="00DC65BB">
      <w:pPr>
        <w:spacing w:after="0" w:line="240" w:lineRule="auto"/>
        <w:jc w:val="center"/>
        <w:rPr>
          <w:rFonts w:ascii="Arial" w:hAnsi="Arial" w:cs="Arial"/>
          <w:b/>
        </w:rPr>
      </w:pPr>
      <w:r w:rsidRPr="00CF701F">
        <w:rPr>
          <w:rFonts w:ascii="Arial" w:hAnsi="Arial" w:cs="Arial"/>
          <w:b/>
        </w:rPr>
        <w:t>Sección II. Evaluación Externa</w:t>
      </w:r>
    </w:p>
    <w:p w14:paraId="384D7FA2" w14:textId="77777777" w:rsidR="00DC65BB" w:rsidRPr="00CF701F" w:rsidRDefault="00DC65BB" w:rsidP="00F61D32">
      <w:pPr>
        <w:spacing w:after="0" w:line="240" w:lineRule="auto"/>
        <w:jc w:val="both"/>
        <w:rPr>
          <w:rFonts w:ascii="Arial" w:hAnsi="Arial" w:cs="Arial"/>
        </w:rPr>
      </w:pPr>
    </w:p>
    <w:p w14:paraId="10262F2A" w14:textId="77777777" w:rsidR="00D33435" w:rsidRPr="00CF701F" w:rsidRDefault="00DC65BB" w:rsidP="00D33435">
      <w:pPr>
        <w:spacing w:after="0" w:line="240" w:lineRule="auto"/>
        <w:jc w:val="both"/>
        <w:rPr>
          <w:rFonts w:ascii="Arial" w:hAnsi="Arial" w:cs="Arial"/>
        </w:rPr>
      </w:pPr>
      <w:r w:rsidRPr="00CF701F">
        <w:rPr>
          <w:rFonts w:ascii="Arial" w:hAnsi="Arial" w:cs="Arial"/>
          <w:b/>
        </w:rPr>
        <w:t>Artículo 25.-</w:t>
      </w:r>
      <w:r w:rsidRPr="00CF701F">
        <w:rPr>
          <w:rFonts w:ascii="Arial" w:hAnsi="Arial" w:cs="Arial"/>
        </w:rPr>
        <w:t xml:space="preserve"> </w:t>
      </w:r>
      <w:r w:rsidR="00D33435" w:rsidRPr="00CF701F">
        <w:rPr>
          <w:rFonts w:ascii="Arial" w:hAnsi="Arial" w:cs="Arial"/>
        </w:rPr>
        <w:t>Se contempla la posibilidad de contratar posteriormente a un despacho externo con experiencia en las áreas y materias objeto de las presentes Reglas de Operación, para realizar la evaluación externa del presente programa presupuestario.</w:t>
      </w:r>
    </w:p>
    <w:p w14:paraId="23EC1269" w14:textId="77777777" w:rsidR="00D33435" w:rsidRPr="00CF701F" w:rsidRDefault="00D33435" w:rsidP="00F61D32">
      <w:pPr>
        <w:spacing w:after="0" w:line="240" w:lineRule="auto"/>
        <w:jc w:val="both"/>
        <w:rPr>
          <w:rFonts w:ascii="Arial" w:hAnsi="Arial" w:cs="Arial"/>
        </w:rPr>
      </w:pPr>
    </w:p>
    <w:p w14:paraId="328B09CE" w14:textId="77777777" w:rsidR="00AD3875" w:rsidRPr="00CF701F" w:rsidRDefault="00FB544B" w:rsidP="00F61D32">
      <w:pPr>
        <w:spacing w:after="0" w:line="240" w:lineRule="auto"/>
        <w:jc w:val="both"/>
        <w:rPr>
          <w:rFonts w:ascii="Arial" w:hAnsi="Arial" w:cs="Arial"/>
        </w:rPr>
      </w:pPr>
      <w:r w:rsidRPr="00CF701F">
        <w:rPr>
          <w:rFonts w:ascii="Arial" w:hAnsi="Arial" w:cs="Arial"/>
        </w:rPr>
        <w:t>La Secretarí</w:t>
      </w:r>
      <w:r w:rsidR="00AD3875" w:rsidRPr="00CF701F">
        <w:rPr>
          <w:rFonts w:ascii="Arial" w:hAnsi="Arial" w:cs="Arial"/>
        </w:rPr>
        <w:t>a de Hacienda del Gobierno del Estado de Chihuahua emi</w:t>
      </w:r>
      <w:r w:rsidRPr="00CF701F">
        <w:rPr>
          <w:rFonts w:ascii="Arial" w:hAnsi="Arial" w:cs="Arial"/>
        </w:rPr>
        <w:t>tirá los criterios y determinará</w:t>
      </w:r>
      <w:r w:rsidR="00AD3875" w:rsidRPr="00CF701F">
        <w:rPr>
          <w:rFonts w:ascii="Arial" w:hAnsi="Arial" w:cs="Arial"/>
        </w:rPr>
        <w:t xml:space="preserve"> que ente ext</w:t>
      </w:r>
      <w:r w:rsidRPr="00CF701F">
        <w:rPr>
          <w:rFonts w:ascii="Arial" w:hAnsi="Arial" w:cs="Arial"/>
        </w:rPr>
        <w:t>erno puede realizar una auditorí</w:t>
      </w:r>
      <w:r w:rsidR="00AD3875" w:rsidRPr="00CF701F">
        <w:rPr>
          <w:rFonts w:ascii="Arial" w:hAnsi="Arial" w:cs="Arial"/>
        </w:rPr>
        <w:t>a externa con base en la matriz de marco lógico y la matriz de indicadores para resultados en todos sus niveles sujetos a evaluación (Fin, Propósito, Componentes y Actividades), así como las metas plasmadas en cada ejercicio con base en el presupuesto autorizado. Así mismo se le da</w:t>
      </w:r>
      <w:r w:rsidR="009F6954" w:rsidRPr="00CF701F">
        <w:rPr>
          <w:rFonts w:ascii="Arial" w:hAnsi="Arial" w:cs="Arial"/>
        </w:rPr>
        <w:t>rá</w:t>
      </w:r>
      <w:r w:rsidR="00AD3875" w:rsidRPr="00CF701F">
        <w:rPr>
          <w:rFonts w:ascii="Arial" w:hAnsi="Arial" w:cs="Arial"/>
        </w:rPr>
        <w:t xml:space="preserve"> seguimiento al Programa Anual de Evaluación que se publica en el Periódico Oficial del Estado</w:t>
      </w:r>
      <w:r w:rsidR="00465B40" w:rsidRPr="00CF701F">
        <w:rPr>
          <w:rFonts w:ascii="Arial" w:hAnsi="Arial" w:cs="Arial"/>
        </w:rPr>
        <w:t xml:space="preserve"> de Chihuahua</w:t>
      </w:r>
      <w:r w:rsidR="00AD3875" w:rsidRPr="00CF701F">
        <w:rPr>
          <w:rFonts w:ascii="Arial" w:hAnsi="Arial" w:cs="Arial"/>
        </w:rPr>
        <w:t>.</w:t>
      </w:r>
    </w:p>
    <w:p w14:paraId="1B03FE80" w14:textId="77777777" w:rsidR="00F61D32" w:rsidRPr="00CF701F" w:rsidRDefault="00F61D32" w:rsidP="00F61D32">
      <w:pPr>
        <w:spacing w:after="0" w:line="240" w:lineRule="auto"/>
        <w:jc w:val="both"/>
        <w:rPr>
          <w:rFonts w:ascii="Arial" w:hAnsi="Arial" w:cs="Arial"/>
        </w:rPr>
      </w:pPr>
    </w:p>
    <w:p w14:paraId="0347461A" w14:textId="77777777" w:rsidR="00AD3875" w:rsidRPr="00CF701F" w:rsidRDefault="00BD56E6" w:rsidP="00761196">
      <w:pPr>
        <w:pStyle w:val="Prrafodelista"/>
        <w:jc w:val="center"/>
        <w:rPr>
          <w:rFonts w:ascii="Arial" w:hAnsi="Arial" w:cs="Arial"/>
          <w:b/>
          <w:lang w:val="es-MX"/>
        </w:rPr>
      </w:pPr>
      <w:r w:rsidRPr="00CF701F">
        <w:rPr>
          <w:rFonts w:ascii="Arial" w:hAnsi="Arial" w:cs="Arial"/>
          <w:b/>
          <w:bCs/>
          <w:lang w:val="es-MX"/>
        </w:rPr>
        <w:t>CAPÍTULO</w:t>
      </w:r>
      <w:r w:rsidR="0059420C" w:rsidRPr="00CF701F">
        <w:rPr>
          <w:rFonts w:ascii="Arial" w:hAnsi="Arial" w:cs="Arial"/>
          <w:b/>
          <w:bCs/>
          <w:lang w:val="es-MX"/>
        </w:rPr>
        <w:t xml:space="preserve"> X. </w:t>
      </w:r>
      <w:r w:rsidR="00395E9C" w:rsidRPr="00CF701F">
        <w:rPr>
          <w:rFonts w:ascii="Arial" w:hAnsi="Arial" w:cs="Arial"/>
          <w:b/>
          <w:bCs/>
          <w:lang w:val="es-MX"/>
        </w:rPr>
        <w:t>TRANSPARENCIA</w:t>
      </w:r>
    </w:p>
    <w:p w14:paraId="6058FF80" w14:textId="77777777" w:rsidR="00FB544B" w:rsidRPr="00CF701F" w:rsidRDefault="00FB544B" w:rsidP="00F61D32">
      <w:pPr>
        <w:spacing w:after="0" w:line="240" w:lineRule="auto"/>
        <w:jc w:val="both"/>
        <w:rPr>
          <w:rFonts w:ascii="Arial" w:hAnsi="Arial" w:cs="Arial"/>
        </w:rPr>
      </w:pPr>
    </w:p>
    <w:p w14:paraId="514ECA36" w14:textId="22E00CE2" w:rsidR="00AD3875" w:rsidRPr="00CF701F" w:rsidRDefault="0059420C" w:rsidP="00F61D32">
      <w:pPr>
        <w:spacing w:after="0" w:line="240" w:lineRule="auto"/>
        <w:jc w:val="both"/>
        <w:rPr>
          <w:rFonts w:ascii="Arial" w:hAnsi="Arial" w:cs="Arial"/>
        </w:rPr>
      </w:pPr>
      <w:r w:rsidRPr="00CF701F">
        <w:rPr>
          <w:rFonts w:ascii="Arial" w:hAnsi="Arial" w:cs="Arial"/>
          <w:b/>
        </w:rPr>
        <w:t>Artículo 2</w:t>
      </w:r>
      <w:r w:rsidR="00DC65BB" w:rsidRPr="00CF701F">
        <w:rPr>
          <w:rFonts w:ascii="Arial" w:hAnsi="Arial" w:cs="Arial"/>
          <w:b/>
        </w:rPr>
        <w:t>6</w:t>
      </w:r>
      <w:r w:rsidRPr="00CF701F">
        <w:rPr>
          <w:rFonts w:ascii="Arial" w:hAnsi="Arial" w:cs="Arial"/>
          <w:b/>
        </w:rPr>
        <w:t>.-</w:t>
      </w:r>
      <w:r w:rsidRPr="00CF701F">
        <w:rPr>
          <w:rFonts w:ascii="Arial" w:hAnsi="Arial" w:cs="Arial"/>
        </w:rPr>
        <w:t xml:space="preserve"> </w:t>
      </w:r>
      <w:r w:rsidR="00AD3875" w:rsidRPr="00CF701F">
        <w:rPr>
          <w:rFonts w:ascii="Arial" w:hAnsi="Arial" w:cs="Arial"/>
        </w:rPr>
        <w:t xml:space="preserve">El </w:t>
      </w:r>
      <w:r w:rsidR="009C420B" w:rsidRPr="00CF701F">
        <w:rPr>
          <w:rFonts w:ascii="Arial" w:hAnsi="Arial" w:cs="Arial"/>
        </w:rPr>
        <w:t>p</w:t>
      </w:r>
      <w:r w:rsidR="00AD3875" w:rsidRPr="00CF701F">
        <w:rPr>
          <w:rFonts w:ascii="Arial" w:hAnsi="Arial" w:cs="Arial"/>
        </w:rPr>
        <w:t>rograma</w:t>
      </w:r>
      <w:r w:rsidR="009C420B" w:rsidRPr="00CF701F">
        <w:rPr>
          <w:rFonts w:ascii="Arial" w:hAnsi="Arial" w:cs="Arial"/>
        </w:rPr>
        <w:t xml:space="preserve"> presupuestario “MECANIZACIÓ</w:t>
      </w:r>
      <w:r w:rsidR="00AD3875" w:rsidRPr="00CF701F">
        <w:rPr>
          <w:rFonts w:ascii="Arial" w:hAnsi="Arial" w:cs="Arial"/>
        </w:rPr>
        <w:t>N DEL CAMP</w:t>
      </w:r>
      <w:r w:rsidR="00D63493" w:rsidRPr="00CF701F">
        <w:rPr>
          <w:rFonts w:ascii="Arial" w:hAnsi="Arial" w:cs="Arial"/>
        </w:rPr>
        <w:t>O” para el Ejercicio Fiscal actual</w:t>
      </w:r>
      <w:r w:rsidR="00AD3875" w:rsidRPr="00CF701F">
        <w:rPr>
          <w:rFonts w:ascii="Arial" w:hAnsi="Arial" w:cs="Arial"/>
        </w:rPr>
        <w:t xml:space="preserve"> deberá transparentar las acciones en materia de su operación y  funcionamiento</w:t>
      </w:r>
      <w:r w:rsidR="002E4718">
        <w:rPr>
          <w:rFonts w:ascii="Arial" w:hAnsi="Arial" w:cs="Arial"/>
        </w:rPr>
        <w:t>,</w:t>
      </w:r>
      <w:r w:rsidR="00AD3875" w:rsidRPr="00CF701F">
        <w:rPr>
          <w:rFonts w:ascii="Arial" w:hAnsi="Arial" w:cs="Arial"/>
        </w:rPr>
        <w:t xml:space="preserve"> así como de los resultados obtenidos en materia de ejercicio financiero y de sus beneficiarios; </w:t>
      </w:r>
      <w:r w:rsidR="00745166" w:rsidRPr="00CF701F">
        <w:rPr>
          <w:rFonts w:ascii="Arial" w:hAnsi="Arial" w:cs="Arial"/>
        </w:rPr>
        <w:t>debiendo</w:t>
      </w:r>
      <w:r w:rsidR="00AD3875" w:rsidRPr="00CF701F">
        <w:rPr>
          <w:rFonts w:ascii="Arial" w:hAnsi="Arial" w:cs="Arial"/>
        </w:rPr>
        <w:t xml:space="preserve"> hacerlo periódicamente a fin de que la sociedad en su conjunto tenga la información necesaria respecto de la ejecución del programa garantizando con ello su adecuado desenvolvimiento y el alcance de sus objetivos.</w:t>
      </w:r>
    </w:p>
    <w:p w14:paraId="56B05BFF" w14:textId="77777777" w:rsidR="00F61D32" w:rsidRPr="00CF701F" w:rsidRDefault="00F61D32" w:rsidP="00F61D32">
      <w:pPr>
        <w:spacing w:after="0" w:line="240" w:lineRule="auto"/>
        <w:jc w:val="both"/>
        <w:rPr>
          <w:rFonts w:ascii="Arial" w:hAnsi="Arial" w:cs="Arial"/>
        </w:rPr>
      </w:pPr>
    </w:p>
    <w:p w14:paraId="46C6326F" w14:textId="77777777" w:rsidR="00AD3875" w:rsidRPr="00CF701F" w:rsidRDefault="00AD3875" w:rsidP="00F61D32">
      <w:pPr>
        <w:spacing w:after="0" w:line="240" w:lineRule="auto"/>
        <w:jc w:val="both"/>
        <w:rPr>
          <w:rFonts w:ascii="Arial" w:hAnsi="Arial" w:cs="Arial"/>
        </w:rPr>
      </w:pPr>
      <w:r w:rsidRPr="00CF701F">
        <w:rPr>
          <w:rFonts w:ascii="Arial" w:hAnsi="Arial" w:cs="Arial"/>
        </w:rPr>
        <w:t xml:space="preserve">Se elaborará un Padrón de </w:t>
      </w:r>
      <w:r w:rsidR="002313F9" w:rsidRPr="00CF701F">
        <w:rPr>
          <w:rFonts w:ascii="Arial" w:hAnsi="Arial" w:cs="Arial"/>
        </w:rPr>
        <w:t>Beneficiarios</w:t>
      </w:r>
      <w:r w:rsidRPr="00CF701F">
        <w:rPr>
          <w:rFonts w:ascii="Arial" w:hAnsi="Arial" w:cs="Arial"/>
        </w:rPr>
        <w:t xml:space="preserve"> con la descripción del servicio otorgado. Esta información se subirá al Portal de Transparencia del Gobierno del Estado en los términos que lo establece la Ley de Transparencia y Acceso a la Información</w:t>
      </w:r>
      <w:r w:rsidR="00D33435" w:rsidRPr="00CF701F">
        <w:rPr>
          <w:rFonts w:ascii="Arial" w:hAnsi="Arial" w:cs="Arial"/>
        </w:rPr>
        <w:t xml:space="preserve"> </w:t>
      </w:r>
      <w:r w:rsidRPr="00CF701F">
        <w:rPr>
          <w:rFonts w:ascii="Arial" w:hAnsi="Arial" w:cs="Arial"/>
        </w:rPr>
        <w:t>Pública del Estado de Chihuahua.</w:t>
      </w:r>
    </w:p>
    <w:p w14:paraId="3C899C46" w14:textId="77777777" w:rsidR="00761196" w:rsidRPr="00CF701F" w:rsidRDefault="00761196" w:rsidP="00761196">
      <w:pPr>
        <w:spacing w:after="0" w:line="240" w:lineRule="auto"/>
        <w:rPr>
          <w:rFonts w:ascii="Arial" w:hAnsi="Arial" w:cs="Arial"/>
        </w:rPr>
      </w:pPr>
    </w:p>
    <w:p w14:paraId="063CFC01" w14:textId="77777777" w:rsidR="00AD3875" w:rsidRPr="00CF701F" w:rsidRDefault="00DC65BB" w:rsidP="00761196">
      <w:pPr>
        <w:spacing w:after="0" w:line="240" w:lineRule="auto"/>
        <w:jc w:val="center"/>
        <w:rPr>
          <w:rFonts w:ascii="Arial" w:hAnsi="Arial" w:cs="Arial"/>
          <w:b/>
        </w:rPr>
      </w:pPr>
      <w:r w:rsidRPr="00CF701F">
        <w:rPr>
          <w:rFonts w:ascii="Arial" w:hAnsi="Arial" w:cs="Arial"/>
          <w:b/>
        </w:rPr>
        <w:t>Sección I</w:t>
      </w:r>
      <w:r w:rsidR="0059420C" w:rsidRPr="00CF701F">
        <w:rPr>
          <w:rFonts w:ascii="Arial" w:hAnsi="Arial" w:cs="Arial"/>
          <w:b/>
        </w:rPr>
        <w:t>.</w:t>
      </w:r>
      <w:r w:rsidR="00AD3875" w:rsidRPr="00CF701F">
        <w:rPr>
          <w:rFonts w:ascii="Arial" w:hAnsi="Arial" w:cs="Arial"/>
          <w:b/>
        </w:rPr>
        <w:t xml:space="preserve"> Difusión</w:t>
      </w:r>
    </w:p>
    <w:p w14:paraId="6C9C6C48" w14:textId="77777777" w:rsidR="00F61D32" w:rsidRPr="00CF701F" w:rsidRDefault="00F61D32" w:rsidP="00F61D32">
      <w:pPr>
        <w:spacing w:after="0" w:line="240" w:lineRule="auto"/>
        <w:jc w:val="both"/>
        <w:rPr>
          <w:rFonts w:ascii="Arial" w:hAnsi="Arial" w:cs="Arial"/>
          <w:b/>
        </w:rPr>
      </w:pPr>
    </w:p>
    <w:p w14:paraId="47F2EFA8" w14:textId="085AF2E7" w:rsidR="00AD3875" w:rsidRPr="00CF701F" w:rsidRDefault="0059420C" w:rsidP="00F61D32">
      <w:pPr>
        <w:spacing w:after="0" w:line="240" w:lineRule="auto"/>
        <w:jc w:val="both"/>
        <w:rPr>
          <w:rStyle w:val="Hipervnculo"/>
          <w:rFonts w:ascii="Arial" w:hAnsi="Arial" w:cs="Arial"/>
        </w:rPr>
      </w:pPr>
      <w:r w:rsidRPr="00CF701F">
        <w:rPr>
          <w:rFonts w:ascii="Arial" w:hAnsi="Arial" w:cs="Arial"/>
          <w:b/>
        </w:rPr>
        <w:t>Artículo 2</w:t>
      </w:r>
      <w:r w:rsidR="00DC65BB" w:rsidRPr="00CF701F">
        <w:rPr>
          <w:rFonts w:ascii="Arial" w:hAnsi="Arial" w:cs="Arial"/>
          <w:b/>
        </w:rPr>
        <w:t>7</w:t>
      </w:r>
      <w:r w:rsidRPr="00CF701F">
        <w:rPr>
          <w:rFonts w:ascii="Arial" w:hAnsi="Arial" w:cs="Arial"/>
          <w:b/>
        </w:rPr>
        <w:t>.-</w:t>
      </w:r>
      <w:r w:rsidRPr="00CF701F">
        <w:rPr>
          <w:rFonts w:ascii="Arial" w:hAnsi="Arial" w:cs="Arial"/>
        </w:rPr>
        <w:t xml:space="preserve"> </w:t>
      </w:r>
      <w:r w:rsidR="00AD3875" w:rsidRPr="00CF701F">
        <w:rPr>
          <w:rFonts w:ascii="Arial" w:hAnsi="Arial" w:cs="Arial"/>
        </w:rPr>
        <w:t xml:space="preserve">El Gobierno del Estado </w:t>
      </w:r>
      <w:r w:rsidR="00FB544B" w:rsidRPr="00CF701F">
        <w:rPr>
          <w:rFonts w:ascii="Arial" w:hAnsi="Arial" w:cs="Arial"/>
        </w:rPr>
        <w:t>a través de la S</w:t>
      </w:r>
      <w:r w:rsidR="00283D11" w:rsidRPr="00CF701F">
        <w:rPr>
          <w:rFonts w:ascii="Arial" w:hAnsi="Arial" w:cs="Arial"/>
        </w:rPr>
        <w:t>DR</w:t>
      </w:r>
      <w:r w:rsidR="00AD3875" w:rsidRPr="00CF701F">
        <w:rPr>
          <w:rFonts w:ascii="Arial" w:hAnsi="Arial" w:cs="Arial"/>
        </w:rPr>
        <w:t xml:space="preserve"> publica</w:t>
      </w:r>
      <w:r w:rsidR="009F6954" w:rsidRPr="00CF701F">
        <w:rPr>
          <w:rFonts w:ascii="Arial" w:hAnsi="Arial" w:cs="Arial"/>
        </w:rPr>
        <w:t>rá</w:t>
      </w:r>
      <w:r w:rsidR="00AD3875" w:rsidRPr="00CF701F">
        <w:rPr>
          <w:rFonts w:ascii="Arial" w:hAnsi="Arial" w:cs="Arial"/>
        </w:rPr>
        <w:t xml:space="preserve"> en cumplimiento a la Ley de Transparencia y </w:t>
      </w:r>
      <w:r w:rsidR="00465B40" w:rsidRPr="00CF701F">
        <w:rPr>
          <w:rFonts w:ascii="Arial" w:hAnsi="Arial" w:cs="Arial"/>
        </w:rPr>
        <w:t xml:space="preserve">Acceso </w:t>
      </w:r>
      <w:r w:rsidR="00AD3875" w:rsidRPr="00CF701F">
        <w:rPr>
          <w:rFonts w:ascii="Arial" w:hAnsi="Arial" w:cs="Arial"/>
        </w:rPr>
        <w:t xml:space="preserve">a la </w:t>
      </w:r>
      <w:r w:rsidR="00465B40" w:rsidRPr="00CF701F">
        <w:rPr>
          <w:rFonts w:ascii="Arial" w:hAnsi="Arial" w:cs="Arial"/>
        </w:rPr>
        <w:t xml:space="preserve">Información Pública </w:t>
      </w:r>
      <w:r w:rsidR="00AD3875" w:rsidRPr="00CF701F">
        <w:rPr>
          <w:rFonts w:ascii="Arial" w:hAnsi="Arial" w:cs="Arial"/>
        </w:rPr>
        <w:t xml:space="preserve">del Estado de Chihuahua y de la Ley de Presupuesto de Egresos, Contabilidad </w:t>
      </w:r>
      <w:r w:rsidR="00FB544B" w:rsidRPr="00CF701F">
        <w:rPr>
          <w:rFonts w:ascii="Arial" w:hAnsi="Arial" w:cs="Arial"/>
        </w:rPr>
        <w:t>G</w:t>
      </w:r>
      <w:r w:rsidR="00AD3875" w:rsidRPr="00CF701F">
        <w:rPr>
          <w:rFonts w:ascii="Arial" w:hAnsi="Arial" w:cs="Arial"/>
        </w:rPr>
        <w:t xml:space="preserve">ubernamental y </w:t>
      </w:r>
      <w:r w:rsidR="00FB544B" w:rsidRPr="00CF701F">
        <w:rPr>
          <w:rFonts w:ascii="Arial" w:hAnsi="Arial" w:cs="Arial"/>
        </w:rPr>
        <w:t xml:space="preserve">Gasto Público </w:t>
      </w:r>
      <w:r w:rsidR="00AD3875" w:rsidRPr="00CF701F">
        <w:rPr>
          <w:rFonts w:ascii="Arial" w:hAnsi="Arial" w:cs="Arial"/>
        </w:rPr>
        <w:t xml:space="preserve">del </w:t>
      </w:r>
      <w:r w:rsidR="00FB544B" w:rsidRPr="00CF701F">
        <w:rPr>
          <w:rFonts w:ascii="Arial" w:hAnsi="Arial" w:cs="Arial"/>
        </w:rPr>
        <w:t xml:space="preserve">Estado </w:t>
      </w:r>
      <w:r w:rsidR="00AD3875" w:rsidRPr="00CF701F">
        <w:rPr>
          <w:rFonts w:ascii="Arial" w:hAnsi="Arial" w:cs="Arial"/>
        </w:rPr>
        <w:t xml:space="preserve">de Chihuahua las </w:t>
      </w:r>
      <w:r w:rsidR="00FB544B" w:rsidRPr="00CF701F">
        <w:rPr>
          <w:rFonts w:ascii="Arial" w:hAnsi="Arial" w:cs="Arial"/>
        </w:rPr>
        <w:t xml:space="preserve">Reglas </w:t>
      </w:r>
      <w:r w:rsidR="00AD3875" w:rsidRPr="00CF701F">
        <w:rPr>
          <w:rFonts w:ascii="Arial" w:hAnsi="Arial" w:cs="Arial"/>
        </w:rPr>
        <w:t xml:space="preserve">de </w:t>
      </w:r>
      <w:r w:rsidR="00FB544B" w:rsidRPr="00CF701F">
        <w:rPr>
          <w:rFonts w:ascii="Arial" w:hAnsi="Arial" w:cs="Arial"/>
        </w:rPr>
        <w:t xml:space="preserve">Operación </w:t>
      </w:r>
      <w:r w:rsidR="00AD3875" w:rsidRPr="00CF701F">
        <w:rPr>
          <w:rFonts w:ascii="Arial" w:hAnsi="Arial" w:cs="Arial"/>
        </w:rPr>
        <w:t xml:space="preserve">del </w:t>
      </w:r>
      <w:r w:rsidR="00FB544B" w:rsidRPr="00CF701F">
        <w:rPr>
          <w:rFonts w:ascii="Arial" w:hAnsi="Arial" w:cs="Arial"/>
        </w:rPr>
        <w:t xml:space="preserve">Programa Presupuestario Mecanización </w:t>
      </w:r>
      <w:r w:rsidR="00AD3875" w:rsidRPr="00CF701F">
        <w:rPr>
          <w:rFonts w:ascii="Arial" w:hAnsi="Arial" w:cs="Arial"/>
        </w:rPr>
        <w:t xml:space="preserve">del </w:t>
      </w:r>
      <w:r w:rsidR="00FB544B" w:rsidRPr="00CF701F">
        <w:rPr>
          <w:rFonts w:ascii="Arial" w:hAnsi="Arial" w:cs="Arial"/>
        </w:rPr>
        <w:t xml:space="preserve">Campo </w:t>
      </w:r>
      <w:r w:rsidR="00AD3875" w:rsidRPr="00CF701F">
        <w:rPr>
          <w:rFonts w:ascii="Arial" w:hAnsi="Arial" w:cs="Arial"/>
        </w:rPr>
        <w:t>para el ejercicio 2016, 30 días hábiles después de que se publique el presupuesto de egresos de</w:t>
      </w:r>
      <w:r w:rsidR="00FB544B" w:rsidRPr="00CF701F">
        <w:rPr>
          <w:rFonts w:ascii="Arial" w:hAnsi="Arial" w:cs="Arial"/>
        </w:rPr>
        <w:t>l Estado, así mismo se publicará</w:t>
      </w:r>
      <w:r w:rsidR="00AD3875" w:rsidRPr="00CF701F">
        <w:rPr>
          <w:rFonts w:ascii="Arial" w:hAnsi="Arial" w:cs="Arial"/>
        </w:rPr>
        <w:t>n en la pág</w:t>
      </w:r>
      <w:r w:rsidR="00FB544B" w:rsidRPr="00CF701F">
        <w:rPr>
          <w:rFonts w:ascii="Arial" w:hAnsi="Arial" w:cs="Arial"/>
        </w:rPr>
        <w:t>ina oficial de la Secretarí</w:t>
      </w:r>
      <w:r w:rsidR="00AD3875" w:rsidRPr="00CF701F">
        <w:rPr>
          <w:rFonts w:ascii="Arial" w:hAnsi="Arial" w:cs="Arial"/>
        </w:rPr>
        <w:t xml:space="preserve">a de Desarrollo Rural con la siguiente dirección </w:t>
      </w:r>
      <w:hyperlink r:id="rId8" w:history="1">
        <w:r w:rsidR="00AD3875" w:rsidRPr="002E4718">
          <w:rPr>
            <w:rStyle w:val="Hipervnculo"/>
            <w:rFonts w:ascii="Arial" w:hAnsi="Arial" w:cs="Arial"/>
            <w:color w:val="auto"/>
          </w:rPr>
          <w:t>www.chihuahua.gob.mx/sdr</w:t>
        </w:r>
      </w:hyperlink>
      <w:r w:rsidR="002E4718">
        <w:rPr>
          <w:rFonts w:ascii="Arial" w:hAnsi="Arial" w:cs="Arial"/>
        </w:rPr>
        <w:t>.</w:t>
      </w:r>
    </w:p>
    <w:p w14:paraId="4DE0D047" w14:textId="77777777" w:rsidR="00F61D32" w:rsidRPr="00CF701F" w:rsidRDefault="00F61D32" w:rsidP="00F61D32">
      <w:pPr>
        <w:spacing w:after="0" w:line="240" w:lineRule="auto"/>
        <w:jc w:val="both"/>
        <w:rPr>
          <w:rFonts w:ascii="Arial" w:hAnsi="Arial" w:cs="Arial"/>
        </w:rPr>
      </w:pPr>
    </w:p>
    <w:p w14:paraId="44A3223D" w14:textId="77777777" w:rsidR="00AD3875" w:rsidRPr="00CF701F" w:rsidRDefault="00AD3875" w:rsidP="00F61D32">
      <w:pPr>
        <w:spacing w:after="0" w:line="240" w:lineRule="auto"/>
        <w:jc w:val="both"/>
        <w:rPr>
          <w:rFonts w:ascii="Arial" w:hAnsi="Arial" w:cs="Arial"/>
        </w:rPr>
      </w:pPr>
      <w:r w:rsidRPr="00CF701F">
        <w:rPr>
          <w:rFonts w:ascii="Arial" w:hAnsi="Arial" w:cs="Arial"/>
        </w:rPr>
        <w:t xml:space="preserve">La papelería, documentación oficial, anuncios, publicidad y promoción de los apoyos que otorgue </w:t>
      </w:r>
      <w:r w:rsidR="009F6954" w:rsidRPr="00CF701F">
        <w:rPr>
          <w:rFonts w:ascii="Arial" w:hAnsi="Arial" w:cs="Arial"/>
        </w:rPr>
        <w:t xml:space="preserve">el Gobierno del Estado </w:t>
      </w:r>
      <w:r w:rsidR="003A12D8" w:rsidRPr="00CF701F">
        <w:rPr>
          <w:rFonts w:ascii="Arial" w:hAnsi="Arial" w:cs="Arial"/>
        </w:rPr>
        <w:t xml:space="preserve">a través de </w:t>
      </w:r>
      <w:r w:rsidRPr="00CF701F">
        <w:rPr>
          <w:rFonts w:ascii="Arial" w:hAnsi="Arial" w:cs="Arial"/>
        </w:rPr>
        <w:t xml:space="preserve">la </w:t>
      </w:r>
      <w:r w:rsidR="00853C77" w:rsidRPr="00CF701F">
        <w:rPr>
          <w:rFonts w:ascii="Arial" w:hAnsi="Arial" w:cs="Arial"/>
        </w:rPr>
        <w:t>SDR</w:t>
      </w:r>
      <w:r w:rsidRPr="00CF701F">
        <w:rPr>
          <w:rFonts w:ascii="Arial" w:hAnsi="Arial" w:cs="Arial"/>
        </w:rPr>
        <w:t xml:space="preserve"> deberán incluir la siguiente leyenda</w:t>
      </w:r>
      <w:r w:rsidR="00FB544B" w:rsidRPr="00CF701F">
        <w:rPr>
          <w:rFonts w:ascii="Arial" w:hAnsi="Arial" w:cs="Arial"/>
        </w:rPr>
        <w:t>:</w:t>
      </w:r>
      <w:r w:rsidR="009F6954" w:rsidRPr="00CF701F">
        <w:rPr>
          <w:rFonts w:ascii="Arial" w:hAnsi="Arial" w:cs="Arial"/>
        </w:rPr>
        <w:t xml:space="preserve"> </w:t>
      </w:r>
      <w:r w:rsidR="00FB544B" w:rsidRPr="00CF701F">
        <w:rPr>
          <w:rFonts w:ascii="Arial" w:hAnsi="Arial" w:cs="Arial"/>
        </w:rPr>
        <w:t>“</w:t>
      </w:r>
      <w:r w:rsidRPr="00CF701F">
        <w:rPr>
          <w:rFonts w:ascii="Arial" w:hAnsi="Arial" w:cs="Arial"/>
        </w:rPr>
        <w:t xml:space="preserve">el Programa así como </w:t>
      </w:r>
      <w:r w:rsidRPr="00CF701F">
        <w:rPr>
          <w:rFonts w:ascii="Arial" w:hAnsi="Arial" w:cs="Arial"/>
        </w:rPr>
        <w:lastRenderedPageBreak/>
        <w:t xml:space="preserve">los apoyos otorgados con motivo del mismo por </w:t>
      </w:r>
      <w:r w:rsidR="003A12D8" w:rsidRPr="00CF701F">
        <w:rPr>
          <w:rFonts w:ascii="Arial" w:hAnsi="Arial" w:cs="Arial"/>
        </w:rPr>
        <w:t xml:space="preserve">el Gobierno del Estado a través de </w:t>
      </w:r>
      <w:r w:rsidRPr="00CF701F">
        <w:rPr>
          <w:rFonts w:ascii="Arial" w:hAnsi="Arial" w:cs="Arial"/>
        </w:rPr>
        <w:t>la</w:t>
      </w:r>
      <w:r w:rsidR="00283D11" w:rsidRPr="00CF701F">
        <w:rPr>
          <w:rFonts w:ascii="Arial" w:hAnsi="Arial" w:cs="Arial"/>
        </w:rPr>
        <w:t xml:space="preserve"> Secretaría de Desarrollo Rural,</w:t>
      </w:r>
      <w:r w:rsidRPr="00CF701F">
        <w:rPr>
          <w:rFonts w:ascii="Arial" w:hAnsi="Arial" w:cs="Arial"/>
        </w:rPr>
        <w:t xml:space="preserve"> son de </w:t>
      </w:r>
      <w:r w:rsidR="00FB544B" w:rsidRPr="00CF701F">
        <w:rPr>
          <w:rFonts w:ascii="Arial" w:hAnsi="Arial" w:cs="Arial"/>
        </w:rPr>
        <w:t>c</w:t>
      </w:r>
      <w:r w:rsidRPr="00CF701F">
        <w:rPr>
          <w:rFonts w:ascii="Arial" w:hAnsi="Arial" w:cs="Arial"/>
        </w:rPr>
        <w:t>arácter público no son patrocinados ni promovidos por partido político alguno y sus recursos provienen de los impuestos que pagan los contribuyentes. Está prohibido el uso de los apoyos con fines políticos, electorales o de lucro, quien haga uso indebido de estos apoyos deberá ser denunciado</w:t>
      </w:r>
      <w:r w:rsidR="003A12D8" w:rsidRPr="00CF701F">
        <w:rPr>
          <w:rFonts w:ascii="Arial" w:hAnsi="Arial" w:cs="Arial"/>
        </w:rPr>
        <w:t xml:space="preserve"> y sancionado conforme a la Ley</w:t>
      </w:r>
      <w:r w:rsidRPr="00CF701F">
        <w:rPr>
          <w:rFonts w:ascii="Arial" w:hAnsi="Arial" w:cs="Arial"/>
        </w:rPr>
        <w:t xml:space="preserve"> aplicable y ant</w:t>
      </w:r>
      <w:r w:rsidR="00FB544B" w:rsidRPr="00CF701F">
        <w:rPr>
          <w:rFonts w:ascii="Arial" w:hAnsi="Arial" w:cs="Arial"/>
        </w:rPr>
        <w:t xml:space="preserve">e </w:t>
      </w:r>
      <w:r w:rsidR="003A12D8" w:rsidRPr="00CF701F">
        <w:rPr>
          <w:rFonts w:ascii="Arial" w:hAnsi="Arial" w:cs="Arial"/>
        </w:rPr>
        <w:t>l</w:t>
      </w:r>
      <w:r w:rsidR="00FB544B" w:rsidRPr="00CF701F">
        <w:rPr>
          <w:rFonts w:ascii="Arial" w:hAnsi="Arial" w:cs="Arial"/>
        </w:rPr>
        <w:t>a Autoridad Competente”.</w:t>
      </w:r>
    </w:p>
    <w:p w14:paraId="41654DF6" w14:textId="77777777" w:rsidR="00F61D32" w:rsidRPr="00CF701F" w:rsidRDefault="00F61D32" w:rsidP="00F61D32">
      <w:pPr>
        <w:spacing w:after="0" w:line="240" w:lineRule="auto"/>
        <w:jc w:val="both"/>
        <w:rPr>
          <w:rFonts w:ascii="Arial" w:hAnsi="Arial" w:cs="Arial"/>
        </w:rPr>
      </w:pPr>
    </w:p>
    <w:p w14:paraId="666C9B00" w14:textId="77777777" w:rsidR="008E055B" w:rsidRPr="00CF701F" w:rsidRDefault="00AD3875" w:rsidP="00F61D32">
      <w:pPr>
        <w:spacing w:after="0" w:line="240" w:lineRule="auto"/>
        <w:jc w:val="both"/>
        <w:rPr>
          <w:rFonts w:ascii="Arial" w:hAnsi="Arial" w:cs="Arial"/>
        </w:rPr>
      </w:pPr>
      <w:r w:rsidRPr="00CF701F">
        <w:rPr>
          <w:rFonts w:ascii="Arial" w:hAnsi="Arial" w:cs="Arial"/>
        </w:rPr>
        <w:t>Todos los documentos, material o promoción del Programa</w:t>
      </w:r>
      <w:r w:rsidR="00465B40" w:rsidRPr="00CF701F">
        <w:rPr>
          <w:rFonts w:ascii="Arial" w:hAnsi="Arial" w:cs="Arial"/>
        </w:rPr>
        <w:t xml:space="preserve"> presupuestario</w:t>
      </w:r>
      <w:r w:rsidRPr="00CF701F">
        <w:rPr>
          <w:rFonts w:ascii="Arial" w:hAnsi="Arial" w:cs="Arial"/>
        </w:rPr>
        <w:t xml:space="preserve"> se identificarán con la imagen Institucional del Gobierno del Estado de Chihuahua.</w:t>
      </w:r>
      <w:r w:rsidR="0073465A" w:rsidRPr="00CF701F">
        <w:rPr>
          <w:rFonts w:ascii="Arial" w:hAnsi="Arial" w:cs="Arial"/>
        </w:rPr>
        <w:t xml:space="preserve"> </w:t>
      </w:r>
    </w:p>
    <w:p w14:paraId="6F833786" w14:textId="77777777" w:rsidR="00F61D32" w:rsidRPr="00CF701F" w:rsidRDefault="00F61D32" w:rsidP="00F61D32">
      <w:pPr>
        <w:spacing w:after="0" w:line="240" w:lineRule="auto"/>
        <w:jc w:val="both"/>
        <w:rPr>
          <w:rFonts w:ascii="Arial" w:hAnsi="Arial" w:cs="Arial"/>
        </w:rPr>
      </w:pPr>
    </w:p>
    <w:p w14:paraId="17F5F86F" w14:textId="77777777" w:rsidR="002313F9" w:rsidRPr="00CF701F" w:rsidRDefault="00DC65BB" w:rsidP="0059420C">
      <w:pPr>
        <w:spacing w:after="0" w:line="240" w:lineRule="auto"/>
        <w:jc w:val="center"/>
        <w:rPr>
          <w:rFonts w:ascii="Arial" w:hAnsi="Arial" w:cs="Arial"/>
          <w:b/>
        </w:rPr>
      </w:pPr>
      <w:r w:rsidRPr="00CF701F">
        <w:rPr>
          <w:rFonts w:ascii="Arial" w:hAnsi="Arial" w:cs="Arial"/>
          <w:b/>
        </w:rPr>
        <w:t>Sección II</w:t>
      </w:r>
      <w:r w:rsidR="0059420C" w:rsidRPr="00CF701F">
        <w:rPr>
          <w:rFonts w:ascii="Arial" w:hAnsi="Arial" w:cs="Arial"/>
          <w:b/>
        </w:rPr>
        <w:t xml:space="preserve">. </w:t>
      </w:r>
      <w:r w:rsidR="002313F9" w:rsidRPr="00CF701F">
        <w:rPr>
          <w:rFonts w:ascii="Arial" w:hAnsi="Arial" w:cs="Arial"/>
          <w:b/>
        </w:rPr>
        <w:t>Contraloría Social</w:t>
      </w:r>
    </w:p>
    <w:p w14:paraId="52486B67" w14:textId="77777777" w:rsidR="00F61D32" w:rsidRPr="00CF701F" w:rsidRDefault="00F61D32" w:rsidP="00F61D32">
      <w:pPr>
        <w:spacing w:after="0" w:line="240" w:lineRule="auto"/>
        <w:jc w:val="both"/>
        <w:rPr>
          <w:rFonts w:ascii="Arial" w:hAnsi="Arial" w:cs="Arial"/>
          <w:b/>
        </w:rPr>
      </w:pPr>
    </w:p>
    <w:p w14:paraId="3F4D2749" w14:textId="15982EB7" w:rsidR="002313F9" w:rsidRPr="00CF701F" w:rsidRDefault="0059420C" w:rsidP="00F61D32">
      <w:pPr>
        <w:spacing w:after="0" w:line="240" w:lineRule="auto"/>
        <w:jc w:val="both"/>
        <w:rPr>
          <w:rFonts w:ascii="Arial" w:hAnsi="Arial" w:cs="Arial"/>
        </w:rPr>
      </w:pPr>
      <w:r w:rsidRPr="00CF701F">
        <w:rPr>
          <w:rFonts w:ascii="Arial" w:hAnsi="Arial" w:cs="Arial"/>
          <w:b/>
        </w:rPr>
        <w:t>Artículo 2</w:t>
      </w:r>
      <w:r w:rsidR="00DC65BB" w:rsidRPr="00CF701F">
        <w:rPr>
          <w:rFonts w:ascii="Arial" w:hAnsi="Arial" w:cs="Arial"/>
          <w:b/>
        </w:rPr>
        <w:t>8</w:t>
      </w:r>
      <w:r w:rsidRPr="00CF701F">
        <w:rPr>
          <w:rFonts w:ascii="Arial" w:hAnsi="Arial" w:cs="Arial"/>
          <w:b/>
        </w:rPr>
        <w:t>.-</w:t>
      </w:r>
      <w:r w:rsidRPr="00CF701F">
        <w:rPr>
          <w:rFonts w:ascii="Arial" w:hAnsi="Arial" w:cs="Arial"/>
        </w:rPr>
        <w:t xml:space="preserve"> </w:t>
      </w:r>
      <w:r w:rsidR="00FB544B" w:rsidRPr="00CF701F">
        <w:rPr>
          <w:rFonts w:ascii="Arial" w:hAnsi="Arial" w:cs="Arial"/>
        </w:rPr>
        <w:t>La S</w:t>
      </w:r>
      <w:r w:rsidR="00452013" w:rsidRPr="00CF701F">
        <w:rPr>
          <w:rFonts w:ascii="Arial" w:hAnsi="Arial" w:cs="Arial"/>
        </w:rPr>
        <w:t>DR</w:t>
      </w:r>
      <w:r w:rsidR="002313F9" w:rsidRPr="00CF701F">
        <w:rPr>
          <w:rFonts w:ascii="Arial" w:hAnsi="Arial" w:cs="Arial"/>
        </w:rPr>
        <w:t xml:space="preserve">, buscará incorporar la participación ciudadana en lo referente al control, vigilancia y evaluación de los programas sociales, con base en la normatividad establecida para tal efecto, fomentando acciones que transparenten la operación del Programa presupuestario, </w:t>
      </w:r>
      <w:r w:rsidR="002E4718">
        <w:rPr>
          <w:rFonts w:ascii="Arial" w:hAnsi="Arial" w:cs="Arial"/>
        </w:rPr>
        <w:t xml:space="preserve">por lo que </w:t>
      </w:r>
      <w:r w:rsidR="002313F9" w:rsidRPr="00CF701F">
        <w:rPr>
          <w:rFonts w:ascii="Arial" w:hAnsi="Arial" w:cs="Arial"/>
        </w:rPr>
        <w:t xml:space="preserve">en términos de lo dispuesto por la Ley de Transparencia y Acceso a la Información Pública del Estado de Chihuahua en materia de Acceso a la Información, toda persona puede por sí o por conducto de representante legal, realizar una solicitud de información sobre la aplicación de las presentes </w:t>
      </w:r>
      <w:r w:rsidR="00773CA0" w:rsidRPr="00CF701F">
        <w:rPr>
          <w:rFonts w:ascii="Arial" w:hAnsi="Arial" w:cs="Arial"/>
        </w:rPr>
        <w:t>Re</w:t>
      </w:r>
      <w:r w:rsidR="002313F9" w:rsidRPr="00CF701F">
        <w:rPr>
          <w:rFonts w:ascii="Arial" w:hAnsi="Arial" w:cs="Arial"/>
        </w:rPr>
        <w:t xml:space="preserve">glas de </w:t>
      </w:r>
      <w:r w:rsidR="00773CA0" w:rsidRPr="00CF701F">
        <w:rPr>
          <w:rFonts w:ascii="Arial" w:hAnsi="Arial" w:cs="Arial"/>
        </w:rPr>
        <w:t>O</w:t>
      </w:r>
      <w:r w:rsidR="002313F9" w:rsidRPr="00CF701F">
        <w:rPr>
          <w:rFonts w:ascii="Arial" w:hAnsi="Arial" w:cs="Arial"/>
        </w:rPr>
        <w:t xml:space="preserve">peración, siempre que cumpla con los requisitos señalados para tal efecto en los numerales 8, 9, 10, 11, 12, 13, 14, y 15 y que la información solicitada no corresponda a la considerada como reservada en términos de lo dispuesto por el artículo 32, todos los artículos antes mencionados del ordenamiento legal en cita. </w:t>
      </w:r>
    </w:p>
    <w:p w14:paraId="0DE8DF55" w14:textId="77777777" w:rsidR="00F61D32" w:rsidRPr="00CF701F" w:rsidRDefault="00F61D32" w:rsidP="00F61D32">
      <w:pPr>
        <w:spacing w:after="0" w:line="240" w:lineRule="auto"/>
        <w:jc w:val="both"/>
        <w:rPr>
          <w:rFonts w:ascii="Arial" w:hAnsi="Arial" w:cs="Arial"/>
        </w:rPr>
      </w:pPr>
    </w:p>
    <w:p w14:paraId="39CC821E" w14:textId="77777777" w:rsidR="002313F9" w:rsidRPr="00CF701F" w:rsidRDefault="00395E9C" w:rsidP="0059420C">
      <w:pPr>
        <w:pStyle w:val="Prrafodelista"/>
        <w:ind w:left="534"/>
        <w:jc w:val="center"/>
        <w:rPr>
          <w:rFonts w:ascii="Arial" w:hAnsi="Arial" w:cs="Arial"/>
          <w:b/>
          <w:lang w:val="es-MX"/>
        </w:rPr>
      </w:pPr>
      <w:r w:rsidRPr="00CF701F">
        <w:rPr>
          <w:rFonts w:ascii="Arial" w:hAnsi="Arial" w:cs="Arial"/>
          <w:b/>
          <w:bCs/>
          <w:lang w:val="es-MX"/>
        </w:rPr>
        <w:t>CAPÍTULO XI. QUEJAS Y DENUNCIAS</w:t>
      </w:r>
    </w:p>
    <w:p w14:paraId="75A88240" w14:textId="77777777" w:rsidR="0017183D" w:rsidRPr="00CF701F" w:rsidRDefault="0017183D" w:rsidP="00F61D32">
      <w:pPr>
        <w:spacing w:after="0" w:line="240" w:lineRule="auto"/>
        <w:jc w:val="both"/>
        <w:rPr>
          <w:rFonts w:ascii="Arial" w:hAnsi="Arial" w:cs="Arial"/>
          <w:b/>
        </w:rPr>
      </w:pPr>
    </w:p>
    <w:p w14:paraId="5C99CAC8" w14:textId="77777777" w:rsidR="00452013" w:rsidRPr="00CF701F" w:rsidRDefault="0059420C" w:rsidP="00F61D32">
      <w:pPr>
        <w:spacing w:after="0" w:line="240" w:lineRule="auto"/>
        <w:jc w:val="both"/>
        <w:rPr>
          <w:rFonts w:ascii="Arial" w:hAnsi="Arial" w:cs="Arial"/>
        </w:rPr>
      </w:pPr>
      <w:r w:rsidRPr="00CF701F">
        <w:rPr>
          <w:rFonts w:ascii="Arial" w:hAnsi="Arial" w:cs="Arial"/>
          <w:b/>
        </w:rPr>
        <w:t>Artículo 2</w:t>
      </w:r>
      <w:r w:rsidR="00DC65BB" w:rsidRPr="00CF701F">
        <w:rPr>
          <w:rFonts w:ascii="Arial" w:hAnsi="Arial" w:cs="Arial"/>
          <w:b/>
        </w:rPr>
        <w:t>9</w:t>
      </w:r>
      <w:r w:rsidR="00395E9C">
        <w:rPr>
          <w:rFonts w:ascii="Arial" w:hAnsi="Arial" w:cs="Arial"/>
          <w:b/>
        </w:rPr>
        <w:t>.</w:t>
      </w:r>
      <w:r w:rsidRPr="00CF701F">
        <w:rPr>
          <w:rFonts w:ascii="Arial" w:hAnsi="Arial" w:cs="Arial"/>
          <w:b/>
        </w:rPr>
        <w:t>-</w:t>
      </w:r>
      <w:r w:rsidRPr="00CF701F">
        <w:rPr>
          <w:rFonts w:ascii="Arial" w:hAnsi="Arial" w:cs="Arial"/>
        </w:rPr>
        <w:t xml:space="preserve"> </w:t>
      </w:r>
      <w:r w:rsidR="003A12D8" w:rsidRPr="00CF701F">
        <w:rPr>
          <w:rFonts w:ascii="Arial" w:hAnsi="Arial" w:cs="Arial"/>
        </w:rPr>
        <w:t>Las quejas y denuncias no se condicionarán con requisito alguno y se integrarán en expedientes</w:t>
      </w:r>
      <w:r w:rsidR="00452013" w:rsidRPr="00CF701F">
        <w:rPr>
          <w:rFonts w:ascii="Arial" w:hAnsi="Arial" w:cs="Arial"/>
        </w:rPr>
        <w:t>.</w:t>
      </w:r>
    </w:p>
    <w:p w14:paraId="13054C7A" w14:textId="77777777" w:rsidR="00452013" w:rsidRPr="00CF701F" w:rsidRDefault="00452013" w:rsidP="00F61D32">
      <w:pPr>
        <w:spacing w:after="0" w:line="240" w:lineRule="auto"/>
        <w:jc w:val="both"/>
        <w:rPr>
          <w:rFonts w:ascii="Arial" w:hAnsi="Arial" w:cs="Arial"/>
          <w:color w:val="FF0000"/>
        </w:rPr>
      </w:pPr>
    </w:p>
    <w:p w14:paraId="4D53946C" w14:textId="77777777" w:rsidR="003A12D8" w:rsidRPr="00CF701F" w:rsidRDefault="00452013" w:rsidP="00F61D32">
      <w:pPr>
        <w:spacing w:after="0" w:line="240" w:lineRule="auto"/>
        <w:jc w:val="both"/>
        <w:rPr>
          <w:rFonts w:ascii="Arial" w:hAnsi="Arial" w:cs="Arial"/>
        </w:rPr>
      </w:pPr>
      <w:r w:rsidRPr="00CF701F">
        <w:rPr>
          <w:rFonts w:ascii="Arial" w:hAnsi="Arial" w:cs="Arial"/>
        </w:rPr>
        <w:t>Recibida la queja y/o denuncia, s</w:t>
      </w:r>
      <w:r w:rsidR="003A12D8" w:rsidRPr="00CF701F">
        <w:rPr>
          <w:rFonts w:ascii="Arial" w:hAnsi="Arial" w:cs="Arial"/>
        </w:rPr>
        <w:t xml:space="preserve">e iniciará el procedimiento a que haya lugar y el quejoso o denunciante será informado de las acciones emprendidas hasta la resolución del caso. El trámite y resolución de las denuncias presentadas, se sujetará al procedimiento establecido en la Ley de Responsabilidades de los Servidores Públicos del Estado de Chihuahua. </w:t>
      </w:r>
    </w:p>
    <w:p w14:paraId="1A71E49A" w14:textId="77777777" w:rsidR="00452013" w:rsidRPr="00CF701F" w:rsidRDefault="00452013" w:rsidP="00F61D32">
      <w:pPr>
        <w:spacing w:after="0" w:line="240" w:lineRule="auto"/>
        <w:jc w:val="both"/>
        <w:rPr>
          <w:rFonts w:ascii="Arial" w:hAnsi="Arial" w:cs="Arial"/>
        </w:rPr>
      </w:pPr>
    </w:p>
    <w:p w14:paraId="1E5BBAF8" w14:textId="77777777" w:rsidR="002313F9" w:rsidRPr="00CF701F" w:rsidRDefault="00452013" w:rsidP="00F61D32">
      <w:pPr>
        <w:spacing w:after="0" w:line="240" w:lineRule="auto"/>
        <w:jc w:val="both"/>
        <w:rPr>
          <w:rFonts w:ascii="Arial" w:hAnsi="Arial" w:cs="Arial"/>
        </w:rPr>
      </w:pPr>
      <w:r w:rsidRPr="00CF701F">
        <w:rPr>
          <w:rFonts w:ascii="Arial" w:hAnsi="Arial" w:cs="Arial"/>
        </w:rPr>
        <w:t>Las quejas y/o denuncias</w:t>
      </w:r>
      <w:r w:rsidR="002313F9" w:rsidRPr="00CF701F">
        <w:rPr>
          <w:rFonts w:ascii="Arial" w:hAnsi="Arial" w:cs="Arial"/>
        </w:rPr>
        <w:t xml:space="preserve"> se </w:t>
      </w:r>
      <w:r w:rsidRPr="00CF701F">
        <w:rPr>
          <w:rFonts w:ascii="Arial" w:hAnsi="Arial" w:cs="Arial"/>
        </w:rPr>
        <w:t>recibirán</w:t>
      </w:r>
      <w:r w:rsidR="002313F9" w:rsidRPr="00CF701F">
        <w:rPr>
          <w:rFonts w:ascii="Arial" w:hAnsi="Arial" w:cs="Arial"/>
        </w:rPr>
        <w:t xml:space="preserve"> </w:t>
      </w:r>
      <w:r w:rsidR="00773CA0" w:rsidRPr="00CF701F">
        <w:rPr>
          <w:rFonts w:ascii="Arial" w:hAnsi="Arial" w:cs="Arial"/>
        </w:rPr>
        <w:t xml:space="preserve">en las oficinas de la </w:t>
      </w:r>
      <w:r w:rsidR="00E8747A" w:rsidRPr="00CF701F">
        <w:rPr>
          <w:rFonts w:ascii="Arial" w:hAnsi="Arial" w:cs="Arial"/>
        </w:rPr>
        <w:t>SDR</w:t>
      </w:r>
      <w:r w:rsidR="002313F9" w:rsidRPr="00CF701F">
        <w:rPr>
          <w:rFonts w:ascii="Arial" w:hAnsi="Arial" w:cs="Arial"/>
        </w:rPr>
        <w:t>, ubicadas en el Edificio</w:t>
      </w:r>
      <w:r w:rsidR="00773CA0" w:rsidRPr="00CF701F">
        <w:rPr>
          <w:rFonts w:ascii="Arial" w:hAnsi="Arial" w:cs="Arial"/>
        </w:rPr>
        <w:t xml:space="preserve"> de</w:t>
      </w:r>
      <w:r w:rsidR="002313F9" w:rsidRPr="00CF701F">
        <w:rPr>
          <w:rFonts w:ascii="Arial" w:hAnsi="Arial" w:cs="Arial"/>
        </w:rPr>
        <w:t xml:space="preserve"> Av. </w:t>
      </w:r>
      <w:r w:rsidR="0017183D" w:rsidRPr="00CF701F">
        <w:rPr>
          <w:rFonts w:ascii="Arial" w:hAnsi="Arial" w:cs="Arial"/>
        </w:rPr>
        <w:t>División</w:t>
      </w:r>
      <w:r w:rsidR="002313F9" w:rsidRPr="00CF701F">
        <w:rPr>
          <w:rFonts w:ascii="Arial" w:hAnsi="Arial" w:cs="Arial"/>
        </w:rPr>
        <w:t xml:space="preserve"> del Norte </w:t>
      </w:r>
      <w:r w:rsidR="0017183D" w:rsidRPr="00CF701F">
        <w:rPr>
          <w:rFonts w:ascii="Arial" w:hAnsi="Arial" w:cs="Arial"/>
        </w:rPr>
        <w:t>No.2504 Col. Altavista y</w:t>
      </w:r>
      <w:r w:rsidR="00283D11" w:rsidRPr="00CF701F">
        <w:rPr>
          <w:rFonts w:ascii="Arial" w:hAnsi="Arial" w:cs="Arial"/>
        </w:rPr>
        <w:t>/o</w:t>
      </w:r>
      <w:r w:rsidR="0017183D" w:rsidRPr="00CF701F">
        <w:rPr>
          <w:rFonts w:ascii="Arial" w:hAnsi="Arial" w:cs="Arial"/>
        </w:rPr>
        <w:t xml:space="preserve"> en las oficinas del </w:t>
      </w:r>
      <w:r w:rsidR="008C43D6" w:rsidRPr="00CF701F">
        <w:rPr>
          <w:rFonts w:ascii="Arial" w:hAnsi="Arial" w:cs="Arial"/>
        </w:rPr>
        <w:t>Departamento</w:t>
      </w:r>
      <w:r w:rsidR="0017183D" w:rsidRPr="00CF701F">
        <w:rPr>
          <w:rFonts w:ascii="Arial" w:hAnsi="Arial" w:cs="Arial"/>
        </w:rPr>
        <w:t xml:space="preserve"> ubicadas en Blvd. Juan Pablo II S/N entre C. 79 y 81 Col. Aeropuerto.</w:t>
      </w:r>
    </w:p>
    <w:p w14:paraId="40207976" w14:textId="77777777" w:rsidR="00791C9B" w:rsidRPr="00CF701F" w:rsidRDefault="00791C9B" w:rsidP="00F61D32">
      <w:pPr>
        <w:spacing w:after="0" w:line="240" w:lineRule="auto"/>
        <w:jc w:val="both"/>
        <w:rPr>
          <w:rFonts w:ascii="Arial" w:hAnsi="Arial" w:cs="Arial"/>
        </w:rPr>
      </w:pPr>
    </w:p>
    <w:p w14:paraId="38E074A4" w14:textId="77777777" w:rsidR="00791C9B" w:rsidRPr="00CF701F" w:rsidRDefault="00791C9B" w:rsidP="00F61D32">
      <w:pPr>
        <w:spacing w:after="0" w:line="240" w:lineRule="auto"/>
        <w:jc w:val="both"/>
        <w:rPr>
          <w:rFonts w:ascii="Arial" w:hAnsi="Arial" w:cs="Arial"/>
        </w:rPr>
      </w:pPr>
      <w:r w:rsidRPr="00CF701F">
        <w:rPr>
          <w:rFonts w:ascii="Arial" w:hAnsi="Arial" w:cs="Arial"/>
        </w:rPr>
        <w:t>Así mismo, en las oficinas de la Secretaría de la Contraloría del Gobierno del Estado de Chihuahua, ubicadas en la calle Victoria número 310 colonia Centro, código postal 31000, en Chihuahua, Chih., al teléfono (614) 429-33-00 ext. 20305.</w:t>
      </w:r>
    </w:p>
    <w:p w14:paraId="15E78A14" w14:textId="77777777" w:rsidR="0017183D" w:rsidRPr="00CF701F" w:rsidRDefault="0017183D" w:rsidP="00F61D32">
      <w:pPr>
        <w:spacing w:after="0" w:line="240" w:lineRule="auto"/>
        <w:jc w:val="both"/>
        <w:rPr>
          <w:rFonts w:ascii="Arial" w:hAnsi="Arial" w:cs="Arial"/>
        </w:rPr>
      </w:pPr>
    </w:p>
    <w:p w14:paraId="6EA8D437" w14:textId="77777777" w:rsidR="0017183D" w:rsidRPr="00CF701F" w:rsidRDefault="00BD56E6" w:rsidP="0059420C">
      <w:pPr>
        <w:pStyle w:val="Prrafodelista"/>
        <w:jc w:val="center"/>
        <w:rPr>
          <w:rFonts w:ascii="Arial" w:hAnsi="Arial" w:cs="Arial"/>
          <w:b/>
          <w:lang w:val="es-MX"/>
        </w:rPr>
      </w:pPr>
      <w:r w:rsidRPr="00CF701F">
        <w:rPr>
          <w:rFonts w:ascii="Arial" w:hAnsi="Arial" w:cs="Arial"/>
          <w:b/>
          <w:bCs/>
          <w:lang w:val="es-MX"/>
        </w:rPr>
        <w:t>CAPÍTULO</w:t>
      </w:r>
      <w:r w:rsidR="0059420C" w:rsidRPr="00CF701F">
        <w:rPr>
          <w:rFonts w:ascii="Arial" w:hAnsi="Arial" w:cs="Arial"/>
          <w:b/>
          <w:bCs/>
          <w:lang w:val="es-MX"/>
        </w:rPr>
        <w:t xml:space="preserve"> XII. </w:t>
      </w:r>
      <w:r w:rsidR="00395E9C" w:rsidRPr="00CF701F">
        <w:rPr>
          <w:rFonts w:ascii="Arial" w:hAnsi="Arial" w:cs="Arial"/>
          <w:b/>
          <w:bCs/>
          <w:lang w:val="es-MX"/>
        </w:rPr>
        <w:t>PERSPECTIVA DE GÉNERO</w:t>
      </w:r>
    </w:p>
    <w:p w14:paraId="5DE22F99" w14:textId="77777777" w:rsidR="0017183D" w:rsidRPr="00CF701F" w:rsidRDefault="0017183D" w:rsidP="00F61D32">
      <w:pPr>
        <w:spacing w:after="0" w:line="240" w:lineRule="auto"/>
        <w:jc w:val="both"/>
        <w:rPr>
          <w:rFonts w:ascii="Arial" w:hAnsi="Arial" w:cs="Arial"/>
          <w:b/>
        </w:rPr>
      </w:pPr>
    </w:p>
    <w:p w14:paraId="4948F6E5" w14:textId="77777777" w:rsidR="0017183D" w:rsidRPr="00CF701F" w:rsidRDefault="0059420C" w:rsidP="00F61D32">
      <w:pPr>
        <w:spacing w:after="0" w:line="240" w:lineRule="auto"/>
        <w:jc w:val="both"/>
        <w:rPr>
          <w:rFonts w:ascii="Arial" w:hAnsi="Arial" w:cs="Arial"/>
        </w:rPr>
      </w:pPr>
      <w:r w:rsidRPr="00CF701F">
        <w:rPr>
          <w:rFonts w:ascii="Arial" w:hAnsi="Arial" w:cs="Arial"/>
          <w:b/>
        </w:rPr>
        <w:t xml:space="preserve">Artículo </w:t>
      </w:r>
      <w:r w:rsidR="00DC65BB" w:rsidRPr="00CF701F">
        <w:rPr>
          <w:rFonts w:ascii="Arial" w:hAnsi="Arial" w:cs="Arial"/>
          <w:b/>
        </w:rPr>
        <w:t>30</w:t>
      </w:r>
      <w:r w:rsidRPr="00CF701F">
        <w:rPr>
          <w:rFonts w:ascii="Arial" w:hAnsi="Arial" w:cs="Arial"/>
          <w:b/>
        </w:rPr>
        <w:t>.-</w:t>
      </w:r>
      <w:r w:rsidRPr="00CF701F">
        <w:rPr>
          <w:rFonts w:ascii="Arial" w:hAnsi="Arial" w:cs="Arial"/>
        </w:rPr>
        <w:t xml:space="preserve"> </w:t>
      </w:r>
      <w:r w:rsidR="0017183D" w:rsidRPr="00CF701F">
        <w:rPr>
          <w:rFonts w:ascii="Arial" w:hAnsi="Arial" w:cs="Arial"/>
        </w:rPr>
        <w:t>La participación de mujeres y hombres en la solicitud y elegibilidad de los apoyos que proporcionan el programa y componentes señalados en las presentes reglas de operación, será en igualdad de oportunidades; por lo que la condición de ser hombre o mujer, no representará restricción alguna, para la participación y elegibilidad en la obtención de los apoyos.</w:t>
      </w:r>
    </w:p>
    <w:p w14:paraId="0F3481C4" w14:textId="77777777" w:rsidR="0017183D" w:rsidRPr="00CF701F" w:rsidRDefault="0017183D" w:rsidP="00F61D32">
      <w:pPr>
        <w:spacing w:after="0" w:line="240" w:lineRule="auto"/>
        <w:jc w:val="both"/>
        <w:rPr>
          <w:rFonts w:ascii="Arial" w:hAnsi="Arial" w:cs="Arial"/>
          <w:b/>
        </w:rPr>
      </w:pPr>
    </w:p>
    <w:p w14:paraId="6C62F61F" w14:textId="77777777" w:rsidR="0017183D" w:rsidRPr="00CF701F" w:rsidRDefault="0017183D" w:rsidP="00F61D32">
      <w:pPr>
        <w:spacing w:after="0" w:line="240" w:lineRule="auto"/>
        <w:jc w:val="center"/>
        <w:rPr>
          <w:rFonts w:ascii="Arial" w:hAnsi="Arial" w:cs="Arial"/>
          <w:b/>
        </w:rPr>
      </w:pPr>
      <w:r w:rsidRPr="00CF701F">
        <w:rPr>
          <w:rFonts w:ascii="Arial" w:hAnsi="Arial" w:cs="Arial"/>
          <w:b/>
        </w:rPr>
        <w:t>TRANSITORIOS</w:t>
      </w:r>
    </w:p>
    <w:p w14:paraId="2B88ECC3" w14:textId="77777777" w:rsidR="00F61D32" w:rsidRPr="00CF701F" w:rsidRDefault="00F61D32" w:rsidP="00F61D32">
      <w:pPr>
        <w:spacing w:after="0" w:line="240" w:lineRule="auto"/>
        <w:jc w:val="center"/>
        <w:rPr>
          <w:rFonts w:ascii="Arial" w:hAnsi="Arial" w:cs="Arial"/>
          <w:b/>
        </w:rPr>
      </w:pPr>
    </w:p>
    <w:p w14:paraId="3EEFC517" w14:textId="77777777" w:rsidR="00452013" w:rsidRPr="00CF701F" w:rsidRDefault="00452013" w:rsidP="00452013">
      <w:pPr>
        <w:spacing w:after="0" w:line="240" w:lineRule="auto"/>
        <w:jc w:val="both"/>
        <w:rPr>
          <w:rFonts w:ascii="Arial" w:hAnsi="Arial" w:cs="Arial"/>
        </w:rPr>
      </w:pPr>
      <w:r w:rsidRPr="00CF701F">
        <w:rPr>
          <w:rFonts w:ascii="Arial" w:hAnsi="Arial" w:cs="Arial"/>
          <w:b/>
        </w:rPr>
        <w:t xml:space="preserve">PRIMERO. </w:t>
      </w:r>
      <w:r w:rsidRPr="00CF701F">
        <w:rPr>
          <w:rFonts w:ascii="Arial" w:hAnsi="Arial" w:cs="Arial"/>
        </w:rPr>
        <w:t>Las presentes Reglas de Operación entrarán en vigor el día siguiente de su publicación en el Periódico Oficial del Estado, mismas que permanecerán vigentes hasta en tanto no se publiquen nuevas Reglas de Operación o su modificación.</w:t>
      </w:r>
    </w:p>
    <w:p w14:paraId="0F68CB71" w14:textId="77777777" w:rsidR="00452013" w:rsidRPr="00CF701F" w:rsidRDefault="00452013" w:rsidP="00452013">
      <w:pPr>
        <w:spacing w:after="0" w:line="240" w:lineRule="auto"/>
        <w:jc w:val="both"/>
        <w:rPr>
          <w:rFonts w:ascii="Arial" w:hAnsi="Arial" w:cs="Arial"/>
          <w:b/>
        </w:rPr>
      </w:pPr>
    </w:p>
    <w:p w14:paraId="4251577C" w14:textId="77777777" w:rsidR="00452013" w:rsidRPr="00CF701F" w:rsidRDefault="00452013" w:rsidP="00452013">
      <w:pPr>
        <w:spacing w:after="0" w:line="240" w:lineRule="auto"/>
        <w:jc w:val="both"/>
        <w:rPr>
          <w:rFonts w:ascii="Arial" w:hAnsi="Arial" w:cs="Arial"/>
        </w:rPr>
      </w:pPr>
      <w:r w:rsidRPr="00CF701F">
        <w:rPr>
          <w:rFonts w:ascii="Arial" w:hAnsi="Arial" w:cs="Arial"/>
          <w:b/>
        </w:rPr>
        <w:lastRenderedPageBreak/>
        <w:t xml:space="preserve">SEGUNDO. </w:t>
      </w:r>
      <w:r w:rsidRPr="00CF701F">
        <w:rPr>
          <w:rFonts w:ascii="Arial" w:hAnsi="Arial" w:cs="Arial"/>
        </w:rPr>
        <w:t>Las convocatorias, plazos y entregas de los apoyos otorgados con motivo de las presentes Reglas de Operación se encuentran sujetos a la disponibilidad presupuestal del programa, por lo que los tiempos establecidos comenzarán a correr una vez que la SDR reciba los recursos presupuestarios correspondientes.</w:t>
      </w:r>
    </w:p>
    <w:p w14:paraId="45961B0B" w14:textId="77777777" w:rsidR="00F61D32" w:rsidRPr="00CF701F" w:rsidRDefault="00452013" w:rsidP="00452013">
      <w:pPr>
        <w:spacing w:after="0" w:line="240" w:lineRule="auto"/>
        <w:jc w:val="both"/>
        <w:rPr>
          <w:rFonts w:ascii="Arial" w:hAnsi="Arial" w:cs="Arial"/>
        </w:rPr>
      </w:pPr>
      <w:r w:rsidRPr="00CF701F">
        <w:rPr>
          <w:rFonts w:ascii="Arial" w:hAnsi="Arial" w:cs="Arial"/>
        </w:rPr>
        <w:t xml:space="preserve"> </w:t>
      </w:r>
    </w:p>
    <w:p w14:paraId="2A985D86" w14:textId="77777777" w:rsidR="00452013" w:rsidRPr="00CF701F" w:rsidRDefault="0017183D" w:rsidP="00452013">
      <w:pPr>
        <w:pStyle w:val="Prrafodelista"/>
        <w:jc w:val="both"/>
        <w:rPr>
          <w:rFonts w:ascii="Arial" w:hAnsi="Arial" w:cs="Arial"/>
          <w:lang w:val="es-MX"/>
        </w:rPr>
      </w:pPr>
      <w:r w:rsidRPr="00CF701F">
        <w:rPr>
          <w:rFonts w:ascii="Arial" w:hAnsi="Arial" w:cs="Arial"/>
          <w:b/>
        </w:rPr>
        <w:t>T</w:t>
      </w:r>
      <w:r w:rsidR="00452013" w:rsidRPr="00CF701F">
        <w:rPr>
          <w:rFonts w:ascii="Arial" w:hAnsi="Arial" w:cs="Arial"/>
          <w:b/>
        </w:rPr>
        <w:t>ERCERO</w:t>
      </w:r>
      <w:r w:rsidRPr="00CF701F">
        <w:rPr>
          <w:rFonts w:ascii="Arial" w:hAnsi="Arial" w:cs="Arial"/>
          <w:b/>
        </w:rPr>
        <w:t>.</w:t>
      </w:r>
      <w:r w:rsidRPr="00CF701F">
        <w:rPr>
          <w:rFonts w:ascii="Arial" w:hAnsi="Arial" w:cs="Arial"/>
        </w:rPr>
        <w:t xml:space="preserve"> </w:t>
      </w:r>
      <w:r w:rsidR="00452013" w:rsidRPr="00CF701F">
        <w:rPr>
          <w:rFonts w:ascii="Arial" w:hAnsi="Arial" w:cs="Arial"/>
          <w:lang w:val="es-MX"/>
        </w:rPr>
        <w:t>Será facultad del Secretario de Desarrollo Rural resolver los aspectos no previstos en las presentes reglas de operación, así mismo será competencia del Director General de Administración la interpretación de las mismas para efectos administrativos.</w:t>
      </w:r>
    </w:p>
    <w:p w14:paraId="3248A011" w14:textId="77777777" w:rsidR="0017183D" w:rsidRPr="00CF701F" w:rsidRDefault="0017183D" w:rsidP="00F61D32">
      <w:pPr>
        <w:spacing w:after="0" w:line="240" w:lineRule="auto"/>
        <w:jc w:val="center"/>
        <w:rPr>
          <w:rFonts w:ascii="Arial" w:hAnsi="Arial" w:cs="Arial"/>
          <w:b/>
        </w:rPr>
      </w:pPr>
    </w:p>
    <w:p w14:paraId="3F57E04A" w14:textId="77777777" w:rsidR="002E4718" w:rsidRDefault="002E4718" w:rsidP="002E4718">
      <w:pPr>
        <w:spacing w:after="0" w:line="240" w:lineRule="auto"/>
        <w:ind w:right="49"/>
        <w:jc w:val="both"/>
        <w:rPr>
          <w:rFonts w:ascii="Arial" w:hAnsi="Arial" w:cs="Arial"/>
          <w:b/>
        </w:rPr>
      </w:pPr>
      <w:r>
        <w:rPr>
          <w:rFonts w:ascii="Arial" w:hAnsi="Arial" w:cs="Arial"/>
          <w:b/>
        </w:rPr>
        <w:t>DADO EN EL PALACIO DE GOBIERNO, SEDE DEL PODER EJECUTIVO DEL ESTADO, EN LA CIUDAD DE CHIHUAHUA, CHIHUAHUA, A LOS ____  DÍAS DEL MES DE ABRIL DEL AÑO DOS MIL DIECISÉIS.</w:t>
      </w:r>
    </w:p>
    <w:p w14:paraId="29444988" w14:textId="77777777" w:rsidR="002E4718" w:rsidRDefault="002E4718" w:rsidP="002E4718">
      <w:pPr>
        <w:spacing w:after="0"/>
        <w:ind w:left="-284" w:right="-518"/>
        <w:jc w:val="both"/>
        <w:rPr>
          <w:rFonts w:ascii="Arial" w:hAnsi="Arial" w:cs="Arial"/>
          <w:b/>
        </w:rPr>
      </w:pPr>
    </w:p>
    <w:p w14:paraId="3BC5A74B" w14:textId="77777777" w:rsidR="002E4718" w:rsidRDefault="002E4718" w:rsidP="002E4718">
      <w:pPr>
        <w:spacing w:after="0"/>
        <w:ind w:left="-284" w:right="-518"/>
        <w:jc w:val="center"/>
        <w:rPr>
          <w:rFonts w:ascii="Arial" w:hAnsi="Arial" w:cs="Arial"/>
          <w:b/>
        </w:rPr>
      </w:pPr>
    </w:p>
    <w:p w14:paraId="28AFCDA0" w14:textId="77777777" w:rsidR="002E4718" w:rsidRDefault="002E4718" w:rsidP="002E4718">
      <w:pPr>
        <w:spacing w:after="0"/>
        <w:ind w:left="-284" w:right="-518"/>
        <w:jc w:val="center"/>
        <w:rPr>
          <w:rFonts w:ascii="Arial" w:hAnsi="Arial" w:cs="Arial"/>
          <w:b/>
        </w:rPr>
      </w:pPr>
      <w:r>
        <w:rPr>
          <w:rFonts w:ascii="Arial" w:hAnsi="Arial" w:cs="Arial"/>
          <w:b/>
        </w:rPr>
        <w:t>“SUFRAGIO EFECTIVO. NO REELECCIÓN.”</w:t>
      </w:r>
    </w:p>
    <w:p w14:paraId="7B7043BF" w14:textId="77777777" w:rsidR="002E4718" w:rsidRDefault="002E4718" w:rsidP="002E4718">
      <w:pPr>
        <w:spacing w:after="0"/>
        <w:ind w:left="-284" w:right="-518"/>
        <w:jc w:val="center"/>
        <w:rPr>
          <w:rFonts w:ascii="Arial" w:hAnsi="Arial" w:cs="Arial"/>
          <w:b/>
        </w:rPr>
      </w:pPr>
    </w:p>
    <w:p w14:paraId="1CE3E150" w14:textId="77777777" w:rsidR="002E4718" w:rsidRDefault="002E4718" w:rsidP="002E4718">
      <w:pPr>
        <w:spacing w:after="0"/>
        <w:ind w:left="-284" w:right="-518"/>
        <w:jc w:val="center"/>
        <w:rPr>
          <w:rFonts w:ascii="Arial" w:hAnsi="Arial" w:cs="Arial"/>
          <w:b/>
        </w:rPr>
      </w:pPr>
      <w:bookmarkStart w:id="0" w:name="_GoBack"/>
      <w:bookmarkEnd w:id="0"/>
    </w:p>
    <w:p w14:paraId="6D477554" w14:textId="77777777" w:rsidR="002E4718" w:rsidRDefault="002E4718" w:rsidP="002E4718">
      <w:pPr>
        <w:spacing w:after="0"/>
        <w:ind w:left="-284" w:right="-518"/>
        <w:jc w:val="center"/>
        <w:rPr>
          <w:rFonts w:ascii="Arial" w:hAnsi="Arial" w:cs="Arial"/>
          <w:b/>
        </w:rPr>
      </w:pPr>
    </w:p>
    <w:p w14:paraId="696D0B5A" w14:textId="77777777" w:rsidR="002E4718" w:rsidRDefault="002E4718" w:rsidP="002E4718">
      <w:pPr>
        <w:spacing w:after="0"/>
        <w:ind w:left="-284" w:right="-518"/>
        <w:jc w:val="center"/>
        <w:rPr>
          <w:rFonts w:ascii="Arial" w:hAnsi="Arial" w:cs="Arial"/>
          <w:b/>
        </w:rPr>
      </w:pPr>
      <w:r>
        <w:rPr>
          <w:rFonts w:ascii="Arial" w:hAnsi="Arial" w:cs="Arial"/>
          <w:b/>
        </w:rPr>
        <w:t>EL GOBERNADOR CONSTITUCIONAL DEL ESTADO</w:t>
      </w:r>
    </w:p>
    <w:p w14:paraId="17597502" w14:textId="77777777" w:rsidR="002E4718" w:rsidRDefault="002E4718" w:rsidP="002E4718">
      <w:pPr>
        <w:spacing w:after="0"/>
        <w:ind w:left="-284" w:right="-518"/>
        <w:jc w:val="center"/>
        <w:rPr>
          <w:rFonts w:ascii="Arial" w:hAnsi="Arial" w:cs="Arial"/>
          <w:b/>
        </w:rPr>
      </w:pPr>
    </w:p>
    <w:p w14:paraId="5DEA841F" w14:textId="77777777" w:rsidR="002E4718" w:rsidRDefault="002E4718" w:rsidP="002E4718">
      <w:pPr>
        <w:spacing w:after="0"/>
        <w:ind w:left="-284" w:right="-518"/>
        <w:jc w:val="center"/>
        <w:rPr>
          <w:rFonts w:ascii="Arial" w:hAnsi="Arial" w:cs="Arial"/>
          <w:b/>
        </w:rPr>
      </w:pPr>
    </w:p>
    <w:p w14:paraId="08DB9486" w14:textId="77777777" w:rsidR="002E4718" w:rsidRDefault="002E4718" w:rsidP="002E4718">
      <w:pPr>
        <w:spacing w:after="0"/>
        <w:ind w:left="-284" w:right="-518"/>
        <w:jc w:val="center"/>
        <w:rPr>
          <w:rFonts w:ascii="Arial" w:hAnsi="Arial" w:cs="Arial"/>
          <w:b/>
        </w:rPr>
      </w:pPr>
    </w:p>
    <w:p w14:paraId="6ADD846F" w14:textId="77777777" w:rsidR="002E4718" w:rsidRDefault="002E4718" w:rsidP="002E4718">
      <w:pPr>
        <w:spacing w:after="0"/>
        <w:ind w:left="-284" w:right="-518"/>
        <w:jc w:val="center"/>
        <w:rPr>
          <w:rFonts w:ascii="Arial" w:hAnsi="Arial" w:cs="Arial"/>
          <w:b/>
        </w:rPr>
      </w:pPr>
    </w:p>
    <w:p w14:paraId="4F2E9986" w14:textId="77777777" w:rsidR="002E4718" w:rsidRDefault="002E4718" w:rsidP="002E4718">
      <w:pPr>
        <w:spacing w:after="0"/>
        <w:ind w:left="-284" w:right="-518"/>
        <w:jc w:val="center"/>
        <w:rPr>
          <w:rFonts w:ascii="Arial" w:hAnsi="Arial" w:cs="Arial"/>
          <w:b/>
        </w:rPr>
      </w:pPr>
    </w:p>
    <w:p w14:paraId="49C4859E" w14:textId="77777777" w:rsidR="002E4718" w:rsidRDefault="002E4718" w:rsidP="002E4718">
      <w:pPr>
        <w:spacing w:after="0"/>
        <w:ind w:left="-284" w:right="-518"/>
        <w:jc w:val="center"/>
        <w:rPr>
          <w:rFonts w:ascii="Arial" w:hAnsi="Arial" w:cs="Arial"/>
          <w:b/>
        </w:rPr>
      </w:pPr>
      <w:r>
        <w:rPr>
          <w:rFonts w:ascii="Arial" w:hAnsi="Arial" w:cs="Arial"/>
          <w:b/>
        </w:rPr>
        <w:t>LIC. CÉSAR HORACIO DUARTE JÁQUEZ</w:t>
      </w:r>
    </w:p>
    <w:p w14:paraId="1346D35F" w14:textId="77777777" w:rsidR="002E4718" w:rsidRDefault="002E4718" w:rsidP="002E4718">
      <w:pPr>
        <w:spacing w:after="0"/>
        <w:ind w:left="-284" w:right="-518"/>
        <w:jc w:val="center"/>
        <w:rPr>
          <w:rFonts w:ascii="Arial" w:hAnsi="Arial" w:cs="Arial"/>
          <w:b/>
        </w:rPr>
      </w:pPr>
    </w:p>
    <w:p w14:paraId="1F27963E" w14:textId="77777777" w:rsidR="002E4718" w:rsidRDefault="002E4718" w:rsidP="002E4718">
      <w:pPr>
        <w:spacing w:after="0"/>
        <w:ind w:left="-284" w:right="-518"/>
        <w:jc w:val="center"/>
        <w:rPr>
          <w:rFonts w:ascii="Arial" w:hAnsi="Arial" w:cs="Arial"/>
          <w:b/>
        </w:rPr>
      </w:pPr>
    </w:p>
    <w:p w14:paraId="4CBB7AE0" w14:textId="77777777" w:rsidR="002E4718" w:rsidRDefault="002E4718" w:rsidP="002E4718">
      <w:pPr>
        <w:spacing w:after="0"/>
        <w:ind w:left="-284" w:right="-518"/>
        <w:jc w:val="center"/>
        <w:rPr>
          <w:rFonts w:ascii="Arial" w:hAnsi="Arial" w:cs="Arial"/>
          <w:b/>
        </w:rPr>
      </w:pPr>
    </w:p>
    <w:p w14:paraId="0D74B484" w14:textId="77777777" w:rsidR="002E4718" w:rsidRDefault="002E4718" w:rsidP="002E4718">
      <w:pPr>
        <w:spacing w:after="0"/>
        <w:ind w:left="-284" w:right="-518"/>
        <w:jc w:val="center"/>
        <w:rPr>
          <w:rFonts w:ascii="Arial" w:hAnsi="Arial" w:cs="Arial"/>
          <w:b/>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845"/>
      </w:tblGrid>
      <w:tr w:rsidR="002E4718" w14:paraId="1FFFD569" w14:textId="77777777" w:rsidTr="002E4718">
        <w:tc>
          <w:tcPr>
            <w:tcW w:w="4914" w:type="dxa"/>
            <w:hideMark/>
          </w:tcPr>
          <w:p w14:paraId="513DF48F" w14:textId="77777777" w:rsidR="002E4718" w:rsidRDefault="002E4718">
            <w:pPr>
              <w:spacing w:after="0" w:line="240" w:lineRule="auto"/>
              <w:rPr>
                <w:rFonts w:ascii="Arial" w:hAnsi="Arial" w:cs="Arial"/>
                <w:b/>
              </w:rPr>
            </w:pPr>
            <w:r>
              <w:rPr>
                <w:rFonts w:ascii="Arial" w:hAnsi="Arial" w:cs="Arial"/>
                <w:b/>
              </w:rPr>
              <w:t>EL SECRETARIO GENERAL DE GOBIERNO</w:t>
            </w:r>
          </w:p>
        </w:tc>
        <w:tc>
          <w:tcPr>
            <w:tcW w:w="4914" w:type="dxa"/>
            <w:hideMark/>
          </w:tcPr>
          <w:p w14:paraId="50DBEC2A" w14:textId="77777777" w:rsidR="002E4718" w:rsidRDefault="002E4718">
            <w:pPr>
              <w:spacing w:after="0" w:line="240" w:lineRule="auto"/>
              <w:ind w:right="-108"/>
              <w:rPr>
                <w:rFonts w:ascii="Arial" w:hAnsi="Arial" w:cs="Arial"/>
                <w:b/>
              </w:rPr>
            </w:pPr>
            <w:r>
              <w:rPr>
                <w:rFonts w:ascii="Arial" w:hAnsi="Arial" w:cs="Arial"/>
                <w:b/>
              </w:rPr>
              <w:t>EL SECRETARIO DE DESARROLLO RURAL</w:t>
            </w:r>
          </w:p>
        </w:tc>
      </w:tr>
      <w:tr w:rsidR="002E4718" w14:paraId="3426E020" w14:textId="77777777" w:rsidTr="002E4718">
        <w:tc>
          <w:tcPr>
            <w:tcW w:w="4914" w:type="dxa"/>
          </w:tcPr>
          <w:p w14:paraId="34AAE1EE" w14:textId="77777777" w:rsidR="002E4718" w:rsidRDefault="002E4718">
            <w:pPr>
              <w:spacing w:after="0"/>
              <w:ind w:right="49"/>
              <w:jc w:val="center"/>
              <w:rPr>
                <w:rFonts w:ascii="Arial" w:hAnsi="Arial" w:cs="Arial"/>
                <w:b/>
              </w:rPr>
            </w:pPr>
          </w:p>
          <w:p w14:paraId="1AAA3790" w14:textId="77777777" w:rsidR="002E4718" w:rsidRDefault="002E4718">
            <w:pPr>
              <w:spacing w:after="0"/>
              <w:ind w:right="49"/>
              <w:jc w:val="center"/>
              <w:rPr>
                <w:rFonts w:ascii="Arial" w:hAnsi="Arial" w:cs="Arial"/>
                <w:b/>
              </w:rPr>
            </w:pPr>
          </w:p>
          <w:p w14:paraId="0F224976" w14:textId="77777777" w:rsidR="002E4718" w:rsidRDefault="002E4718">
            <w:pPr>
              <w:spacing w:after="0"/>
              <w:ind w:right="49"/>
              <w:jc w:val="center"/>
              <w:rPr>
                <w:rFonts w:ascii="Arial" w:hAnsi="Arial" w:cs="Arial"/>
                <w:b/>
              </w:rPr>
            </w:pPr>
          </w:p>
          <w:p w14:paraId="3168E58C" w14:textId="77777777" w:rsidR="002E4718" w:rsidRDefault="002E4718">
            <w:pPr>
              <w:spacing w:after="0"/>
              <w:ind w:right="49"/>
              <w:jc w:val="center"/>
              <w:rPr>
                <w:rFonts w:ascii="Arial" w:hAnsi="Arial" w:cs="Arial"/>
                <w:b/>
              </w:rPr>
            </w:pPr>
          </w:p>
          <w:p w14:paraId="203AEFBF" w14:textId="77777777" w:rsidR="002E4718" w:rsidRDefault="002E4718">
            <w:pPr>
              <w:spacing w:after="0"/>
              <w:ind w:right="49"/>
              <w:jc w:val="center"/>
              <w:rPr>
                <w:rFonts w:ascii="Arial" w:hAnsi="Arial" w:cs="Arial"/>
                <w:b/>
              </w:rPr>
            </w:pPr>
          </w:p>
          <w:p w14:paraId="100C3B98" w14:textId="77777777" w:rsidR="002E4718" w:rsidRDefault="002E4718">
            <w:pPr>
              <w:spacing w:after="0"/>
              <w:ind w:right="49"/>
              <w:jc w:val="center"/>
              <w:rPr>
                <w:rFonts w:ascii="Arial" w:hAnsi="Arial" w:cs="Arial"/>
                <w:b/>
              </w:rPr>
            </w:pPr>
            <w:r>
              <w:rPr>
                <w:rFonts w:ascii="Arial" w:hAnsi="Arial" w:cs="Arial"/>
                <w:b/>
              </w:rPr>
              <w:t>LIC. MARIO TREVIZO SALAZAR</w:t>
            </w:r>
          </w:p>
        </w:tc>
        <w:tc>
          <w:tcPr>
            <w:tcW w:w="4914" w:type="dxa"/>
          </w:tcPr>
          <w:p w14:paraId="4056FB74" w14:textId="77777777" w:rsidR="002E4718" w:rsidRDefault="002E4718">
            <w:pPr>
              <w:spacing w:after="0"/>
              <w:ind w:right="49"/>
              <w:jc w:val="center"/>
              <w:rPr>
                <w:rFonts w:ascii="Arial" w:hAnsi="Arial" w:cs="Arial"/>
                <w:b/>
              </w:rPr>
            </w:pPr>
          </w:p>
          <w:p w14:paraId="63F964AF" w14:textId="77777777" w:rsidR="002E4718" w:rsidRDefault="002E4718">
            <w:pPr>
              <w:spacing w:after="0"/>
              <w:ind w:right="49"/>
              <w:jc w:val="center"/>
              <w:rPr>
                <w:rFonts w:ascii="Arial" w:hAnsi="Arial" w:cs="Arial"/>
                <w:b/>
              </w:rPr>
            </w:pPr>
          </w:p>
          <w:p w14:paraId="71987BB7" w14:textId="77777777" w:rsidR="002E4718" w:rsidRDefault="002E4718">
            <w:pPr>
              <w:spacing w:after="0"/>
              <w:ind w:right="49"/>
              <w:jc w:val="center"/>
              <w:rPr>
                <w:rFonts w:ascii="Arial" w:hAnsi="Arial" w:cs="Arial"/>
                <w:b/>
              </w:rPr>
            </w:pPr>
          </w:p>
          <w:p w14:paraId="01CF1C23" w14:textId="77777777" w:rsidR="002E4718" w:rsidRDefault="002E4718">
            <w:pPr>
              <w:spacing w:after="0"/>
              <w:ind w:right="49"/>
              <w:jc w:val="center"/>
              <w:rPr>
                <w:rFonts w:ascii="Arial" w:hAnsi="Arial" w:cs="Arial"/>
                <w:b/>
              </w:rPr>
            </w:pPr>
          </w:p>
          <w:p w14:paraId="0177198D" w14:textId="77777777" w:rsidR="002E4718" w:rsidRDefault="002E4718">
            <w:pPr>
              <w:spacing w:after="0"/>
              <w:ind w:right="49"/>
              <w:jc w:val="center"/>
              <w:rPr>
                <w:rFonts w:ascii="Arial" w:hAnsi="Arial" w:cs="Arial"/>
                <w:b/>
              </w:rPr>
            </w:pPr>
          </w:p>
          <w:p w14:paraId="511BD77E" w14:textId="77777777" w:rsidR="002E4718" w:rsidRDefault="002E4718">
            <w:pPr>
              <w:spacing w:after="0"/>
              <w:ind w:right="49"/>
              <w:jc w:val="center"/>
              <w:rPr>
                <w:rFonts w:ascii="Arial" w:hAnsi="Arial" w:cs="Arial"/>
                <w:b/>
              </w:rPr>
            </w:pPr>
            <w:r>
              <w:rPr>
                <w:rFonts w:ascii="Arial" w:hAnsi="Arial" w:cs="Arial"/>
                <w:b/>
              </w:rPr>
              <w:t>C. LEONEL DE LA ROSA CARRERA</w:t>
            </w:r>
          </w:p>
        </w:tc>
      </w:tr>
    </w:tbl>
    <w:p w14:paraId="3463DBF8" w14:textId="77777777" w:rsidR="00AA2BE2" w:rsidRPr="00CF701F" w:rsidRDefault="00AA2BE2" w:rsidP="00F61D32">
      <w:pPr>
        <w:spacing w:after="0" w:line="240" w:lineRule="auto"/>
        <w:jc w:val="both"/>
        <w:rPr>
          <w:rFonts w:ascii="Arial" w:hAnsi="Arial" w:cs="Arial"/>
        </w:rPr>
      </w:pPr>
    </w:p>
    <w:p w14:paraId="75FA7914" w14:textId="77777777" w:rsidR="00AA2BE2" w:rsidRPr="00CF701F" w:rsidRDefault="00AA2BE2" w:rsidP="00F61D32">
      <w:pPr>
        <w:spacing w:after="0" w:line="240" w:lineRule="auto"/>
        <w:jc w:val="both"/>
        <w:rPr>
          <w:rFonts w:ascii="Arial" w:hAnsi="Arial" w:cs="Arial"/>
        </w:rPr>
      </w:pPr>
    </w:p>
    <w:p w14:paraId="2503F91E" w14:textId="77777777" w:rsidR="00AA2BE2" w:rsidRPr="00CF701F" w:rsidRDefault="00AA2BE2" w:rsidP="00F61D32">
      <w:pPr>
        <w:spacing w:after="0" w:line="240" w:lineRule="auto"/>
        <w:jc w:val="both"/>
        <w:rPr>
          <w:rFonts w:ascii="Arial" w:hAnsi="Arial" w:cs="Arial"/>
        </w:rPr>
      </w:pPr>
    </w:p>
    <w:p w14:paraId="2478A953" w14:textId="77777777" w:rsidR="00AA2BE2" w:rsidRPr="00CF701F" w:rsidRDefault="00AA2BE2" w:rsidP="00F61D32">
      <w:pPr>
        <w:spacing w:after="0" w:line="240" w:lineRule="auto"/>
        <w:jc w:val="both"/>
        <w:rPr>
          <w:rFonts w:ascii="Arial" w:hAnsi="Arial" w:cs="Arial"/>
        </w:rPr>
      </w:pPr>
    </w:p>
    <w:p w14:paraId="44049C2F" w14:textId="77777777" w:rsidR="00AA2BE2" w:rsidRPr="00CF701F" w:rsidRDefault="00AA2BE2" w:rsidP="00F61D32">
      <w:pPr>
        <w:spacing w:after="0" w:line="240" w:lineRule="auto"/>
        <w:jc w:val="both"/>
        <w:rPr>
          <w:rFonts w:ascii="Arial" w:hAnsi="Arial" w:cs="Arial"/>
        </w:rPr>
      </w:pPr>
    </w:p>
    <w:p w14:paraId="7FE89867" w14:textId="77777777" w:rsidR="00AA2BE2" w:rsidRPr="00CF701F" w:rsidRDefault="00AA2BE2" w:rsidP="00F61D32">
      <w:pPr>
        <w:spacing w:after="0" w:line="240" w:lineRule="auto"/>
        <w:jc w:val="both"/>
        <w:rPr>
          <w:rFonts w:ascii="Arial" w:hAnsi="Arial" w:cs="Arial"/>
        </w:rPr>
      </w:pPr>
    </w:p>
    <w:p w14:paraId="192BA5C0" w14:textId="77777777" w:rsidR="00AA2BE2" w:rsidRPr="00CF701F" w:rsidRDefault="00AA2BE2" w:rsidP="00F61D32">
      <w:pPr>
        <w:spacing w:after="0" w:line="240" w:lineRule="auto"/>
        <w:jc w:val="both"/>
        <w:rPr>
          <w:rFonts w:ascii="Arial" w:hAnsi="Arial" w:cs="Arial"/>
        </w:rPr>
      </w:pPr>
    </w:p>
    <w:p w14:paraId="3A8273D1" w14:textId="77777777" w:rsidR="00AA2BE2" w:rsidRPr="00CF701F" w:rsidRDefault="00AA2BE2" w:rsidP="00F61D32">
      <w:pPr>
        <w:spacing w:after="0" w:line="240" w:lineRule="auto"/>
        <w:jc w:val="both"/>
        <w:rPr>
          <w:rFonts w:ascii="Arial" w:hAnsi="Arial" w:cs="Arial"/>
        </w:rPr>
      </w:pPr>
    </w:p>
    <w:p w14:paraId="39A1F430" w14:textId="77777777" w:rsidR="00AA2BE2" w:rsidRPr="00CF701F" w:rsidRDefault="00AA2BE2" w:rsidP="00F61D32">
      <w:pPr>
        <w:spacing w:after="0" w:line="240" w:lineRule="auto"/>
        <w:jc w:val="both"/>
        <w:rPr>
          <w:rFonts w:ascii="Arial" w:hAnsi="Arial" w:cs="Arial"/>
        </w:rPr>
      </w:pPr>
    </w:p>
    <w:p w14:paraId="1521B86C" w14:textId="77777777" w:rsidR="00AA2BE2" w:rsidRPr="00CF701F" w:rsidRDefault="00AA2BE2" w:rsidP="00F61D32">
      <w:pPr>
        <w:spacing w:after="0" w:line="240" w:lineRule="auto"/>
        <w:jc w:val="both"/>
        <w:rPr>
          <w:rFonts w:ascii="Arial" w:hAnsi="Arial" w:cs="Arial"/>
        </w:rPr>
      </w:pPr>
    </w:p>
    <w:p w14:paraId="49ACB8B0" w14:textId="77777777" w:rsidR="00C02E3D" w:rsidRPr="00CF701F" w:rsidRDefault="00395E9C" w:rsidP="00C02E3D">
      <w:pPr>
        <w:spacing w:after="0" w:line="240" w:lineRule="auto"/>
        <w:jc w:val="center"/>
        <w:rPr>
          <w:rFonts w:ascii="Arial" w:hAnsi="Arial" w:cs="Arial"/>
          <w:b/>
        </w:rPr>
      </w:pPr>
      <w:r>
        <w:rPr>
          <w:rFonts w:ascii="Arial" w:hAnsi="Arial" w:cs="Arial"/>
          <w:b/>
        </w:rPr>
        <w:br w:type="page"/>
      </w:r>
      <w:r w:rsidR="00727D85" w:rsidRPr="00CF701F">
        <w:rPr>
          <w:rFonts w:ascii="Arial" w:hAnsi="Arial" w:cs="Arial"/>
          <w:b/>
        </w:rPr>
        <w:lastRenderedPageBreak/>
        <w:t>ANEXO I</w:t>
      </w:r>
    </w:p>
    <w:p w14:paraId="02360D49" w14:textId="77777777" w:rsidR="00C02E3D" w:rsidRPr="00CF701F" w:rsidRDefault="00C02E3D" w:rsidP="00F61D32">
      <w:pPr>
        <w:spacing w:after="0" w:line="240" w:lineRule="auto"/>
        <w:jc w:val="both"/>
        <w:rPr>
          <w:rFonts w:ascii="Arial" w:hAnsi="Arial" w:cs="Arial"/>
        </w:rPr>
      </w:pPr>
    </w:p>
    <w:p w14:paraId="6EA858B9" w14:textId="77777777" w:rsidR="00C02E3D" w:rsidRPr="00CF701F" w:rsidRDefault="00C02E3D" w:rsidP="00C02E3D">
      <w:pPr>
        <w:pStyle w:val="Prrafodelista"/>
        <w:numPr>
          <w:ilvl w:val="0"/>
          <w:numId w:val="42"/>
        </w:numPr>
        <w:jc w:val="both"/>
        <w:rPr>
          <w:rFonts w:ascii="Arial" w:hAnsi="Arial" w:cs="Arial"/>
          <w:lang w:val="es-MX"/>
        </w:rPr>
      </w:pPr>
      <w:r w:rsidRPr="00CF701F">
        <w:rPr>
          <w:rFonts w:ascii="Arial" w:hAnsi="Arial" w:cs="Arial"/>
          <w:lang w:val="es-MX"/>
        </w:rPr>
        <w:t>Referencia Alfanumérica para pago en Recaudación de Rentas:</w:t>
      </w:r>
    </w:p>
    <w:p w14:paraId="4B609BAF" w14:textId="77777777" w:rsidR="00C02E3D" w:rsidRPr="00CF701F" w:rsidRDefault="00C02E3D" w:rsidP="00F61D32">
      <w:pPr>
        <w:spacing w:after="0" w:line="240" w:lineRule="auto"/>
        <w:jc w:val="both"/>
        <w:rPr>
          <w:rFonts w:ascii="Arial" w:hAnsi="Arial" w:cs="Arial"/>
        </w:rPr>
      </w:pPr>
    </w:p>
    <w:p w14:paraId="54415753" w14:textId="14A1D20E" w:rsidR="00C02E3D" w:rsidRPr="00CF701F" w:rsidRDefault="00160568" w:rsidP="00C02E3D">
      <w:pPr>
        <w:spacing w:after="0" w:line="240" w:lineRule="auto"/>
        <w:jc w:val="center"/>
        <w:rPr>
          <w:rFonts w:ascii="Arial" w:hAnsi="Arial" w:cs="Arial"/>
        </w:rPr>
      </w:pPr>
      <w:r w:rsidRPr="00CF701F">
        <w:rPr>
          <w:rFonts w:ascii="Arial" w:hAnsi="Arial" w:cs="Arial"/>
          <w:noProof/>
        </w:rPr>
        <w:drawing>
          <wp:inline distT="0" distB="0" distL="0" distR="0" wp14:anchorId="01A6C83E" wp14:editId="6400FAC9">
            <wp:extent cx="6210300" cy="40290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300" cy="4029075"/>
                    </a:xfrm>
                    <a:prstGeom prst="rect">
                      <a:avLst/>
                    </a:prstGeom>
                    <a:noFill/>
                    <a:ln>
                      <a:noFill/>
                    </a:ln>
                  </pic:spPr>
                </pic:pic>
              </a:graphicData>
            </a:graphic>
          </wp:inline>
        </w:drawing>
      </w:r>
    </w:p>
    <w:p w14:paraId="69BFE151" w14:textId="77777777" w:rsidR="00C02E3D" w:rsidRPr="00CF701F" w:rsidRDefault="00C02E3D" w:rsidP="00F61D32">
      <w:pPr>
        <w:spacing w:after="0" w:line="240" w:lineRule="auto"/>
        <w:jc w:val="both"/>
        <w:rPr>
          <w:rFonts w:ascii="Arial" w:hAnsi="Arial" w:cs="Arial"/>
        </w:rPr>
      </w:pPr>
    </w:p>
    <w:p w14:paraId="0133DC49" w14:textId="77777777" w:rsidR="00C02E3D" w:rsidRPr="00CF701F" w:rsidRDefault="00C02E3D" w:rsidP="00F61D32">
      <w:pPr>
        <w:spacing w:after="0" w:line="240" w:lineRule="auto"/>
        <w:jc w:val="both"/>
        <w:rPr>
          <w:rFonts w:ascii="Arial" w:hAnsi="Arial" w:cs="Arial"/>
        </w:rPr>
      </w:pPr>
    </w:p>
    <w:p w14:paraId="3D9699A9" w14:textId="77777777" w:rsidR="00C02E3D" w:rsidRPr="00CF701F" w:rsidRDefault="00C02E3D" w:rsidP="00F61D32">
      <w:pPr>
        <w:spacing w:after="0" w:line="240" w:lineRule="auto"/>
        <w:jc w:val="both"/>
        <w:rPr>
          <w:rFonts w:ascii="Arial" w:hAnsi="Arial" w:cs="Arial"/>
        </w:rPr>
      </w:pPr>
    </w:p>
    <w:p w14:paraId="5591CAA0" w14:textId="77777777" w:rsidR="00C02E3D" w:rsidRPr="00CF701F" w:rsidRDefault="00C02E3D" w:rsidP="00F61D32">
      <w:pPr>
        <w:spacing w:after="0" w:line="240" w:lineRule="auto"/>
        <w:jc w:val="both"/>
        <w:rPr>
          <w:rFonts w:ascii="Arial" w:hAnsi="Arial" w:cs="Arial"/>
        </w:rPr>
      </w:pPr>
    </w:p>
    <w:p w14:paraId="55174673" w14:textId="77777777" w:rsidR="00C02E3D" w:rsidRPr="00CF701F" w:rsidRDefault="00C02E3D" w:rsidP="00F61D32">
      <w:pPr>
        <w:spacing w:after="0" w:line="240" w:lineRule="auto"/>
        <w:jc w:val="both"/>
        <w:rPr>
          <w:rFonts w:ascii="Arial" w:hAnsi="Arial" w:cs="Arial"/>
        </w:rPr>
      </w:pPr>
    </w:p>
    <w:p w14:paraId="78F679F3" w14:textId="77777777" w:rsidR="00C02E3D" w:rsidRPr="00CF701F" w:rsidRDefault="00C02E3D" w:rsidP="00F61D32">
      <w:pPr>
        <w:spacing w:after="0" w:line="240" w:lineRule="auto"/>
        <w:jc w:val="both"/>
        <w:rPr>
          <w:rFonts w:ascii="Arial" w:hAnsi="Arial" w:cs="Arial"/>
        </w:rPr>
      </w:pPr>
    </w:p>
    <w:p w14:paraId="22B146C1" w14:textId="77777777" w:rsidR="00C02E3D" w:rsidRPr="00CF701F" w:rsidRDefault="00C02E3D" w:rsidP="00F61D32">
      <w:pPr>
        <w:spacing w:after="0" w:line="240" w:lineRule="auto"/>
        <w:jc w:val="both"/>
        <w:rPr>
          <w:rFonts w:ascii="Arial" w:hAnsi="Arial" w:cs="Arial"/>
        </w:rPr>
      </w:pPr>
    </w:p>
    <w:p w14:paraId="05F42E1D" w14:textId="77777777" w:rsidR="00C02E3D" w:rsidRPr="00CF701F" w:rsidRDefault="00C02E3D" w:rsidP="00F61D32">
      <w:pPr>
        <w:spacing w:after="0" w:line="240" w:lineRule="auto"/>
        <w:jc w:val="both"/>
        <w:rPr>
          <w:rFonts w:ascii="Arial" w:hAnsi="Arial" w:cs="Arial"/>
        </w:rPr>
      </w:pPr>
    </w:p>
    <w:p w14:paraId="0399B367" w14:textId="77777777" w:rsidR="00C02E3D" w:rsidRPr="00CF701F" w:rsidRDefault="00C02E3D" w:rsidP="00F61D32">
      <w:pPr>
        <w:spacing w:after="0" w:line="240" w:lineRule="auto"/>
        <w:jc w:val="both"/>
        <w:rPr>
          <w:rFonts w:ascii="Arial" w:hAnsi="Arial" w:cs="Arial"/>
        </w:rPr>
      </w:pPr>
    </w:p>
    <w:p w14:paraId="3A8437FB" w14:textId="77777777" w:rsidR="00C02E3D" w:rsidRPr="00CF701F" w:rsidRDefault="00C02E3D" w:rsidP="00F61D32">
      <w:pPr>
        <w:spacing w:after="0" w:line="240" w:lineRule="auto"/>
        <w:jc w:val="both"/>
        <w:rPr>
          <w:rFonts w:ascii="Arial" w:hAnsi="Arial" w:cs="Arial"/>
        </w:rPr>
      </w:pPr>
    </w:p>
    <w:p w14:paraId="7D646F8C" w14:textId="77777777" w:rsidR="00C02E3D" w:rsidRPr="00CF701F" w:rsidRDefault="00C02E3D" w:rsidP="00F61D32">
      <w:pPr>
        <w:spacing w:after="0" w:line="240" w:lineRule="auto"/>
        <w:jc w:val="both"/>
        <w:rPr>
          <w:rFonts w:ascii="Arial" w:hAnsi="Arial" w:cs="Arial"/>
        </w:rPr>
      </w:pPr>
    </w:p>
    <w:p w14:paraId="1118461F" w14:textId="77777777" w:rsidR="00C02E3D" w:rsidRPr="00CF701F" w:rsidRDefault="00C02E3D" w:rsidP="00F61D32">
      <w:pPr>
        <w:spacing w:after="0" w:line="240" w:lineRule="auto"/>
        <w:jc w:val="both"/>
        <w:rPr>
          <w:rFonts w:ascii="Arial" w:hAnsi="Arial" w:cs="Arial"/>
        </w:rPr>
      </w:pPr>
    </w:p>
    <w:p w14:paraId="6B46DB44" w14:textId="77777777" w:rsidR="00C02E3D" w:rsidRPr="00CF701F" w:rsidRDefault="00C02E3D" w:rsidP="00F61D32">
      <w:pPr>
        <w:spacing w:after="0" w:line="240" w:lineRule="auto"/>
        <w:jc w:val="both"/>
        <w:rPr>
          <w:rFonts w:ascii="Arial" w:hAnsi="Arial" w:cs="Arial"/>
        </w:rPr>
      </w:pPr>
    </w:p>
    <w:p w14:paraId="1856AEE6" w14:textId="77777777" w:rsidR="00C02E3D" w:rsidRPr="00CF701F" w:rsidRDefault="00C02E3D" w:rsidP="00F61D32">
      <w:pPr>
        <w:spacing w:after="0" w:line="240" w:lineRule="auto"/>
        <w:jc w:val="both"/>
        <w:rPr>
          <w:rFonts w:ascii="Arial" w:hAnsi="Arial" w:cs="Arial"/>
        </w:rPr>
      </w:pPr>
    </w:p>
    <w:p w14:paraId="5080764F" w14:textId="77777777" w:rsidR="00C02E3D" w:rsidRPr="00CF701F" w:rsidRDefault="00C02E3D" w:rsidP="00F61D32">
      <w:pPr>
        <w:spacing w:after="0" w:line="240" w:lineRule="auto"/>
        <w:jc w:val="both"/>
        <w:rPr>
          <w:rFonts w:ascii="Arial" w:hAnsi="Arial" w:cs="Arial"/>
        </w:rPr>
      </w:pPr>
    </w:p>
    <w:p w14:paraId="6B479CD9" w14:textId="77777777" w:rsidR="00C02E3D" w:rsidRPr="00CF701F" w:rsidRDefault="00C02E3D" w:rsidP="00F61D32">
      <w:pPr>
        <w:spacing w:after="0" w:line="240" w:lineRule="auto"/>
        <w:jc w:val="both"/>
        <w:rPr>
          <w:rFonts w:ascii="Arial" w:hAnsi="Arial" w:cs="Arial"/>
        </w:rPr>
      </w:pPr>
    </w:p>
    <w:p w14:paraId="35591D1B" w14:textId="77777777" w:rsidR="00C02E3D" w:rsidRPr="00CF701F" w:rsidRDefault="00C02E3D" w:rsidP="00F61D32">
      <w:pPr>
        <w:spacing w:after="0" w:line="240" w:lineRule="auto"/>
        <w:jc w:val="both"/>
        <w:rPr>
          <w:rFonts w:ascii="Arial" w:hAnsi="Arial" w:cs="Arial"/>
        </w:rPr>
      </w:pPr>
    </w:p>
    <w:p w14:paraId="36BE5A6B" w14:textId="77777777" w:rsidR="00C02E3D" w:rsidRPr="00CF701F" w:rsidRDefault="00C02E3D" w:rsidP="00F61D32">
      <w:pPr>
        <w:spacing w:after="0" w:line="240" w:lineRule="auto"/>
        <w:jc w:val="both"/>
        <w:rPr>
          <w:rFonts w:ascii="Arial" w:hAnsi="Arial" w:cs="Arial"/>
        </w:rPr>
      </w:pPr>
    </w:p>
    <w:p w14:paraId="3F9F8AE5" w14:textId="77777777" w:rsidR="00C02E3D" w:rsidRPr="00CF701F" w:rsidRDefault="00C02E3D" w:rsidP="00F61D32">
      <w:pPr>
        <w:spacing w:after="0" w:line="240" w:lineRule="auto"/>
        <w:jc w:val="both"/>
        <w:rPr>
          <w:rFonts w:ascii="Arial" w:hAnsi="Arial" w:cs="Arial"/>
        </w:rPr>
      </w:pPr>
    </w:p>
    <w:p w14:paraId="66A04CBB" w14:textId="77777777" w:rsidR="00C02E3D" w:rsidRPr="00CF701F" w:rsidRDefault="00C02E3D" w:rsidP="00F61D32">
      <w:pPr>
        <w:spacing w:after="0" w:line="240" w:lineRule="auto"/>
        <w:jc w:val="both"/>
        <w:rPr>
          <w:rFonts w:ascii="Arial" w:hAnsi="Arial" w:cs="Arial"/>
        </w:rPr>
      </w:pPr>
    </w:p>
    <w:p w14:paraId="2EAC7E19" w14:textId="77777777" w:rsidR="007F6891" w:rsidRPr="00CF701F" w:rsidRDefault="007F6891" w:rsidP="007F6891">
      <w:pPr>
        <w:pStyle w:val="Prrafodelista"/>
        <w:rPr>
          <w:rFonts w:ascii="Arial" w:hAnsi="Arial" w:cs="Arial"/>
          <w:lang w:val="es-MX"/>
        </w:rPr>
      </w:pPr>
    </w:p>
    <w:p w14:paraId="2A6E4898" w14:textId="77777777" w:rsidR="00727D85" w:rsidRPr="00CF701F" w:rsidRDefault="00395E9C" w:rsidP="007F6891">
      <w:pPr>
        <w:pStyle w:val="Prrafodelista"/>
        <w:jc w:val="center"/>
        <w:rPr>
          <w:rFonts w:ascii="Arial" w:hAnsi="Arial" w:cs="Arial"/>
          <w:b/>
          <w:lang w:val="es-MX"/>
        </w:rPr>
      </w:pPr>
      <w:r>
        <w:rPr>
          <w:rFonts w:ascii="Arial" w:hAnsi="Arial" w:cs="Arial"/>
          <w:b/>
          <w:lang w:val="es-MX"/>
        </w:rPr>
        <w:br w:type="page"/>
      </w:r>
      <w:r w:rsidR="00727D85" w:rsidRPr="00CF701F">
        <w:rPr>
          <w:rFonts w:ascii="Arial" w:hAnsi="Arial" w:cs="Arial"/>
          <w:b/>
          <w:lang w:val="es-MX"/>
        </w:rPr>
        <w:lastRenderedPageBreak/>
        <w:t>ANEXO II</w:t>
      </w:r>
    </w:p>
    <w:p w14:paraId="63E3BBF2" w14:textId="77777777" w:rsidR="00727D85" w:rsidRPr="00CF701F" w:rsidRDefault="00727D85" w:rsidP="00727D85">
      <w:pPr>
        <w:pStyle w:val="Prrafodelista"/>
        <w:ind w:left="720"/>
        <w:jc w:val="center"/>
        <w:rPr>
          <w:rFonts w:ascii="Arial" w:hAnsi="Arial" w:cs="Arial"/>
          <w:lang w:val="es-MX"/>
        </w:rPr>
      </w:pPr>
    </w:p>
    <w:p w14:paraId="32AE0CC1" w14:textId="77777777" w:rsidR="00C02E3D" w:rsidRPr="00CF701F" w:rsidRDefault="00727D85" w:rsidP="00727D85">
      <w:pPr>
        <w:pStyle w:val="Prrafodelista"/>
        <w:jc w:val="center"/>
        <w:rPr>
          <w:rFonts w:ascii="Arial" w:hAnsi="Arial" w:cs="Arial"/>
          <w:lang w:val="es-MX"/>
        </w:rPr>
      </w:pPr>
      <w:r w:rsidRPr="00CF701F">
        <w:rPr>
          <w:rFonts w:ascii="Arial" w:hAnsi="Arial" w:cs="Arial"/>
          <w:lang w:val="es-MX"/>
        </w:rPr>
        <w:t>Formato de Solicitud de Obra</w:t>
      </w:r>
    </w:p>
    <w:p w14:paraId="5A2C19C9" w14:textId="49D03845" w:rsidR="007F6891" w:rsidRPr="00CF701F" w:rsidRDefault="00160568" w:rsidP="00727D85">
      <w:pPr>
        <w:pStyle w:val="Prrafodelista"/>
        <w:jc w:val="center"/>
        <w:rPr>
          <w:rFonts w:ascii="Arial" w:hAnsi="Arial" w:cs="Arial"/>
          <w:lang w:val="es-MX"/>
        </w:rPr>
      </w:pPr>
      <w:r w:rsidRPr="00CF701F">
        <w:rPr>
          <w:rFonts w:ascii="Arial" w:hAnsi="Arial" w:cs="Arial"/>
          <w:noProof/>
          <w:lang w:val="es-MX"/>
        </w:rPr>
        <w:drawing>
          <wp:inline distT="0" distB="0" distL="0" distR="0" wp14:anchorId="765CA1CD" wp14:editId="2E1A80E9">
            <wp:extent cx="5534025" cy="77152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4025" cy="7715250"/>
                    </a:xfrm>
                    <a:prstGeom prst="rect">
                      <a:avLst/>
                    </a:prstGeom>
                    <a:noFill/>
                    <a:ln>
                      <a:noFill/>
                    </a:ln>
                  </pic:spPr>
                </pic:pic>
              </a:graphicData>
            </a:graphic>
          </wp:inline>
        </w:drawing>
      </w:r>
    </w:p>
    <w:p w14:paraId="68E60D68" w14:textId="77777777" w:rsidR="00727D85" w:rsidRPr="00CF701F" w:rsidRDefault="00395E9C" w:rsidP="00000340">
      <w:pPr>
        <w:pStyle w:val="Prrafodelista"/>
        <w:jc w:val="center"/>
        <w:rPr>
          <w:rFonts w:ascii="Arial" w:hAnsi="Arial" w:cs="Arial"/>
          <w:b/>
          <w:lang w:val="es-MX"/>
        </w:rPr>
      </w:pPr>
      <w:r>
        <w:rPr>
          <w:rFonts w:ascii="Arial" w:hAnsi="Arial" w:cs="Arial"/>
          <w:b/>
          <w:lang w:val="es-MX"/>
        </w:rPr>
        <w:br w:type="page"/>
      </w:r>
      <w:r w:rsidR="00727D85" w:rsidRPr="00CF701F">
        <w:rPr>
          <w:rFonts w:ascii="Arial" w:hAnsi="Arial" w:cs="Arial"/>
          <w:b/>
          <w:lang w:val="es-MX"/>
        </w:rPr>
        <w:lastRenderedPageBreak/>
        <w:t>ANEXO III</w:t>
      </w:r>
    </w:p>
    <w:p w14:paraId="5C9D435E" w14:textId="77777777" w:rsidR="00727D85" w:rsidRPr="00CF701F" w:rsidRDefault="00727D85" w:rsidP="00727D85">
      <w:pPr>
        <w:pStyle w:val="Prrafodelista"/>
        <w:jc w:val="center"/>
        <w:rPr>
          <w:rFonts w:ascii="Arial" w:hAnsi="Arial" w:cs="Arial"/>
          <w:lang w:val="es-MX"/>
        </w:rPr>
      </w:pPr>
    </w:p>
    <w:p w14:paraId="182E5F44" w14:textId="77777777" w:rsidR="00C02E3D" w:rsidRPr="00CF701F" w:rsidRDefault="00AA2BE2" w:rsidP="00727D85">
      <w:pPr>
        <w:pStyle w:val="Prrafodelista"/>
        <w:jc w:val="center"/>
        <w:rPr>
          <w:rFonts w:ascii="Arial" w:hAnsi="Arial" w:cs="Arial"/>
          <w:lang w:val="es-MX"/>
        </w:rPr>
      </w:pPr>
      <w:r w:rsidRPr="00CF701F">
        <w:rPr>
          <w:rFonts w:ascii="Arial" w:hAnsi="Arial" w:cs="Arial"/>
          <w:lang w:val="es-MX"/>
        </w:rPr>
        <w:t>Acta de Entrega – Recepción:</w:t>
      </w:r>
    </w:p>
    <w:p w14:paraId="46097FAE" w14:textId="787FD6D2" w:rsidR="007F6891" w:rsidRPr="00CF701F" w:rsidRDefault="00160568" w:rsidP="00000340">
      <w:pPr>
        <w:jc w:val="center"/>
        <w:rPr>
          <w:rFonts w:ascii="Arial" w:hAnsi="Arial" w:cs="Arial"/>
        </w:rPr>
      </w:pPr>
      <w:r w:rsidRPr="00CF701F">
        <w:rPr>
          <w:rFonts w:ascii="Arial" w:hAnsi="Arial" w:cs="Arial"/>
          <w:noProof/>
        </w:rPr>
        <w:drawing>
          <wp:inline distT="0" distB="0" distL="0" distR="0" wp14:anchorId="5AB826EA" wp14:editId="2BC67B95">
            <wp:extent cx="5572125" cy="7648575"/>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7648575"/>
                    </a:xfrm>
                    <a:prstGeom prst="rect">
                      <a:avLst/>
                    </a:prstGeom>
                    <a:noFill/>
                    <a:ln>
                      <a:noFill/>
                    </a:ln>
                  </pic:spPr>
                </pic:pic>
              </a:graphicData>
            </a:graphic>
          </wp:inline>
        </w:drawing>
      </w:r>
    </w:p>
    <w:p w14:paraId="75741717" w14:textId="61684417" w:rsidR="00000340" w:rsidRPr="00CF701F" w:rsidRDefault="00160568" w:rsidP="00000340">
      <w:pPr>
        <w:jc w:val="center"/>
        <w:rPr>
          <w:rFonts w:ascii="Arial" w:hAnsi="Arial" w:cs="Arial"/>
        </w:rPr>
      </w:pPr>
      <w:r w:rsidRPr="00CF701F">
        <w:rPr>
          <w:rFonts w:ascii="Arial" w:hAnsi="Arial" w:cs="Arial"/>
          <w:noProof/>
        </w:rPr>
        <w:lastRenderedPageBreak/>
        <w:drawing>
          <wp:inline distT="0" distB="0" distL="0" distR="0" wp14:anchorId="65B9C489" wp14:editId="05712A16">
            <wp:extent cx="5181600" cy="87058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1600" cy="8705850"/>
                    </a:xfrm>
                    <a:prstGeom prst="rect">
                      <a:avLst/>
                    </a:prstGeom>
                    <a:noFill/>
                    <a:ln>
                      <a:noFill/>
                    </a:ln>
                  </pic:spPr>
                </pic:pic>
              </a:graphicData>
            </a:graphic>
          </wp:inline>
        </w:drawing>
      </w:r>
    </w:p>
    <w:sectPr w:rsidR="00000340" w:rsidRPr="00CF701F" w:rsidSect="001B7BD2">
      <w:pgSz w:w="12240" w:h="15840"/>
      <w:pgMar w:top="130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CE27F" w14:textId="77777777" w:rsidR="00D757CC" w:rsidRDefault="00D757CC" w:rsidP="00633790">
      <w:pPr>
        <w:spacing w:after="0" w:line="240" w:lineRule="auto"/>
      </w:pPr>
      <w:r>
        <w:separator/>
      </w:r>
    </w:p>
  </w:endnote>
  <w:endnote w:type="continuationSeparator" w:id="0">
    <w:p w14:paraId="4F271B60" w14:textId="77777777" w:rsidR="00D757CC" w:rsidRDefault="00D757CC" w:rsidP="0063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770CB" w14:textId="77777777" w:rsidR="00D757CC" w:rsidRDefault="00D757CC" w:rsidP="00633790">
      <w:pPr>
        <w:spacing w:after="0" w:line="240" w:lineRule="auto"/>
      </w:pPr>
      <w:r>
        <w:separator/>
      </w:r>
    </w:p>
  </w:footnote>
  <w:footnote w:type="continuationSeparator" w:id="0">
    <w:p w14:paraId="3AEE9BF7" w14:textId="77777777" w:rsidR="00D757CC" w:rsidRDefault="00D757CC" w:rsidP="006337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7C4B"/>
    <w:multiLevelType w:val="hybridMultilevel"/>
    <w:tmpl w:val="3048C7B2"/>
    <w:lvl w:ilvl="0" w:tplc="E0081872">
      <w:start w:val="1"/>
      <w:numFmt w:val="bullet"/>
      <w:lvlText w:val="•"/>
      <w:lvlJc w:val="left"/>
      <w:pPr>
        <w:ind w:left="720" w:hanging="360"/>
      </w:pPr>
      <w:rPr>
        <w:rFonts w:ascii="Arial" w:eastAsia="Arial" w:hAnsi="Arial" w:hint="default"/>
        <w:w w:val="130"/>
        <w:sz w:val="17"/>
        <w:szCs w:val="17"/>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2F779F2"/>
    <w:multiLevelType w:val="hybridMultilevel"/>
    <w:tmpl w:val="18DAE5CE"/>
    <w:lvl w:ilvl="0" w:tplc="0C0A0017">
      <w:start w:val="1"/>
      <w:numFmt w:val="lowerLetter"/>
      <w:lvlText w:val="%1)"/>
      <w:lvlJc w:val="left"/>
      <w:pPr>
        <w:ind w:left="1800" w:hanging="360"/>
      </w:pPr>
    </w:lvl>
    <w:lvl w:ilvl="1" w:tplc="0C0A0019">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
    <w:nsid w:val="063550DE"/>
    <w:multiLevelType w:val="hybridMultilevel"/>
    <w:tmpl w:val="111EF6BE"/>
    <w:lvl w:ilvl="0" w:tplc="E0081872">
      <w:start w:val="1"/>
      <w:numFmt w:val="bullet"/>
      <w:lvlText w:val="•"/>
      <w:lvlJc w:val="left"/>
      <w:pPr>
        <w:ind w:left="2751" w:hanging="360"/>
      </w:pPr>
      <w:rPr>
        <w:rFonts w:ascii="Arial" w:eastAsia="Arial" w:hAnsi="Arial" w:hint="default"/>
        <w:w w:val="130"/>
        <w:sz w:val="17"/>
        <w:szCs w:val="17"/>
      </w:rPr>
    </w:lvl>
    <w:lvl w:ilvl="1" w:tplc="080A0003" w:tentative="1">
      <w:start w:val="1"/>
      <w:numFmt w:val="bullet"/>
      <w:lvlText w:val="o"/>
      <w:lvlJc w:val="left"/>
      <w:pPr>
        <w:ind w:left="3471" w:hanging="360"/>
      </w:pPr>
      <w:rPr>
        <w:rFonts w:ascii="Courier New" w:hAnsi="Courier New" w:cs="Courier New" w:hint="default"/>
      </w:rPr>
    </w:lvl>
    <w:lvl w:ilvl="2" w:tplc="080A0005" w:tentative="1">
      <w:start w:val="1"/>
      <w:numFmt w:val="bullet"/>
      <w:lvlText w:val=""/>
      <w:lvlJc w:val="left"/>
      <w:pPr>
        <w:ind w:left="4191" w:hanging="360"/>
      </w:pPr>
      <w:rPr>
        <w:rFonts w:ascii="Wingdings" w:hAnsi="Wingdings" w:hint="default"/>
      </w:rPr>
    </w:lvl>
    <w:lvl w:ilvl="3" w:tplc="080A0001" w:tentative="1">
      <w:start w:val="1"/>
      <w:numFmt w:val="bullet"/>
      <w:lvlText w:val=""/>
      <w:lvlJc w:val="left"/>
      <w:pPr>
        <w:ind w:left="4911" w:hanging="360"/>
      </w:pPr>
      <w:rPr>
        <w:rFonts w:ascii="Symbol" w:hAnsi="Symbol" w:hint="default"/>
      </w:rPr>
    </w:lvl>
    <w:lvl w:ilvl="4" w:tplc="080A0003" w:tentative="1">
      <w:start w:val="1"/>
      <w:numFmt w:val="bullet"/>
      <w:lvlText w:val="o"/>
      <w:lvlJc w:val="left"/>
      <w:pPr>
        <w:ind w:left="5631" w:hanging="360"/>
      </w:pPr>
      <w:rPr>
        <w:rFonts w:ascii="Courier New" w:hAnsi="Courier New" w:cs="Courier New" w:hint="default"/>
      </w:rPr>
    </w:lvl>
    <w:lvl w:ilvl="5" w:tplc="080A0005" w:tentative="1">
      <w:start w:val="1"/>
      <w:numFmt w:val="bullet"/>
      <w:lvlText w:val=""/>
      <w:lvlJc w:val="left"/>
      <w:pPr>
        <w:ind w:left="6351" w:hanging="360"/>
      </w:pPr>
      <w:rPr>
        <w:rFonts w:ascii="Wingdings" w:hAnsi="Wingdings" w:hint="default"/>
      </w:rPr>
    </w:lvl>
    <w:lvl w:ilvl="6" w:tplc="080A0001" w:tentative="1">
      <w:start w:val="1"/>
      <w:numFmt w:val="bullet"/>
      <w:lvlText w:val=""/>
      <w:lvlJc w:val="left"/>
      <w:pPr>
        <w:ind w:left="7071" w:hanging="360"/>
      </w:pPr>
      <w:rPr>
        <w:rFonts w:ascii="Symbol" w:hAnsi="Symbol" w:hint="default"/>
      </w:rPr>
    </w:lvl>
    <w:lvl w:ilvl="7" w:tplc="080A0003" w:tentative="1">
      <w:start w:val="1"/>
      <w:numFmt w:val="bullet"/>
      <w:lvlText w:val="o"/>
      <w:lvlJc w:val="left"/>
      <w:pPr>
        <w:ind w:left="7791" w:hanging="360"/>
      </w:pPr>
      <w:rPr>
        <w:rFonts w:ascii="Courier New" w:hAnsi="Courier New" w:cs="Courier New" w:hint="default"/>
      </w:rPr>
    </w:lvl>
    <w:lvl w:ilvl="8" w:tplc="080A0005" w:tentative="1">
      <w:start w:val="1"/>
      <w:numFmt w:val="bullet"/>
      <w:lvlText w:val=""/>
      <w:lvlJc w:val="left"/>
      <w:pPr>
        <w:ind w:left="8511" w:hanging="360"/>
      </w:pPr>
      <w:rPr>
        <w:rFonts w:ascii="Wingdings" w:hAnsi="Wingdings" w:hint="default"/>
      </w:rPr>
    </w:lvl>
  </w:abstractNum>
  <w:abstractNum w:abstractNumId="3">
    <w:nsid w:val="07125DC4"/>
    <w:multiLevelType w:val="hybridMultilevel"/>
    <w:tmpl w:val="E8489D2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18667F6"/>
    <w:multiLevelType w:val="multilevel"/>
    <w:tmpl w:val="7E90C3B8"/>
    <w:lvl w:ilvl="0">
      <w:start w:val="3"/>
      <w:numFmt w:val="decimal"/>
      <w:lvlText w:val="%1."/>
      <w:lvlJc w:val="left"/>
      <w:pPr>
        <w:ind w:left="600" w:hanging="600"/>
      </w:pPr>
      <w:rPr>
        <w:rFonts w:ascii="Calibri" w:eastAsia="Calibri" w:hAnsi="Calibri" w:hint="default"/>
        <w:sz w:val="19"/>
      </w:rPr>
    </w:lvl>
    <w:lvl w:ilvl="1">
      <w:start w:val="2"/>
      <w:numFmt w:val="decimal"/>
      <w:lvlText w:val="%1.%2."/>
      <w:lvlJc w:val="left"/>
      <w:pPr>
        <w:ind w:left="931" w:hanging="600"/>
      </w:pPr>
      <w:rPr>
        <w:rFonts w:ascii="Calibri" w:eastAsia="Calibri" w:hAnsi="Calibri" w:hint="default"/>
        <w:sz w:val="19"/>
      </w:rPr>
    </w:lvl>
    <w:lvl w:ilvl="2">
      <w:start w:val="1"/>
      <w:numFmt w:val="decimal"/>
      <w:lvlText w:val="%1.%2.%3."/>
      <w:lvlJc w:val="left"/>
      <w:pPr>
        <w:ind w:left="1382" w:hanging="720"/>
      </w:pPr>
      <w:rPr>
        <w:rFonts w:ascii="Calibri" w:eastAsia="Calibri" w:hAnsi="Calibri" w:hint="default"/>
        <w:sz w:val="19"/>
      </w:rPr>
    </w:lvl>
    <w:lvl w:ilvl="3">
      <w:start w:val="1"/>
      <w:numFmt w:val="decimal"/>
      <w:lvlText w:val="%1.%2.%3.%4."/>
      <w:lvlJc w:val="left"/>
      <w:pPr>
        <w:ind w:left="1713" w:hanging="720"/>
      </w:pPr>
      <w:rPr>
        <w:rFonts w:ascii="Calibri" w:eastAsia="Calibri" w:hAnsi="Calibri" w:hint="default"/>
        <w:b/>
        <w:sz w:val="19"/>
      </w:rPr>
    </w:lvl>
    <w:lvl w:ilvl="4">
      <w:start w:val="1"/>
      <w:numFmt w:val="decimal"/>
      <w:lvlText w:val="%1.%2.%3.%4.%5."/>
      <w:lvlJc w:val="left"/>
      <w:pPr>
        <w:ind w:left="2044" w:hanging="720"/>
      </w:pPr>
      <w:rPr>
        <w:rFonts w:ascii="Calibri" w:eastAsia="Calibri" w:hAnsi="Calibri" w:hint="default"/>
        <w:sz w:val="19"/>
      </w:rPr>
    </w:lvl>
    <w:lvl w:ilvl="5">
      <w:start w:val="1"/>
      <w:numFmt w:val="decimal"/>
      <w:lvlText w:val="%1.%2.%3.%4.%5.%6."/>
      <w:lvlJc w:val="left"/>
      <w:pPr>
        <w:ind w:left="2735" w:hanging="1080"/>
      </w:pPr>
      <w:rPr>
        <w:rFonts w:ascii="Calibri" w:eastAsia="Calibri" w:hAnsi="Calibri" w:hint="default"/>
        <w:sz w:val="19"/>
      </w:rPr>
    </w:lvl>
    <w:lvl w:ilvl="6">
      <w:start w:val="1"/>
      <w:numFmt w:val="decimal"/>
      <w:lvlText w:val="%1.%2.%3.%4.%5.%6.%7."/>
      <w:lvlJc w:val="left"/>
      <w:pPr>
        <w:ind w:left="3066" w:hanging="1080"/>
      </w:pPr>
      <w:rPr>
        <w:rFonts w:ascii="Calibri" w:eastAsia="Calibri" w:hAnsi="Calibri" w:hint="default"/>
        <w:sz w:val="19"/>
      </w:rPr>
    </w:lvl>
    <w:lvl w:ilvl="7">
      <w:start w:val="1"/>
      <w:numFmt w:val="decimal"/>
      <w:lvlText w:val="%1.%2.%3.%4.%5.%6.%7.%8."/>
      <w:lvlJc w:val="left"/>
      <w:pPr>
        <w:ind w:left="3757" w:hanging="1440"/>
      </w:pPr>
      <w:rPr>
        <w:rFonts w:ascii="Calibri" w:eastAsia="Calibri" w:hAnsi="Calibri" w:hint="default"/>
        <w:sz w:val="19"/>
      </w:rPr>
    </w:lvl>
    <w:lvl w:ilvl="8">
      <w:start w:val="1"/>
      <w:numFmt w:val="decimal"/>
      <w:lvlText w:val="%1.%2.%3.%4.%5.%6.%7.%8.%9."/>
      <w:lvlJc w:val="left"/>
      <w:pPr>
        <w:ind w:left="4088" w:hanging="1440"/>
      </w:pPr>
      <w:rPr>
        <w:rFonts w:ascii="Calibri" w:eastAsia="Calibri" w:hAnsi="Calibri" w:hint="default"/>
        <w:sz w:val="19"/>
      </w:rPr>
    </w:lvl>
  </w:abstractNum>
  <w:abstractNum w:abstractNumId="5">
    <w:nsid w:val="16E801E6"/>
    <w:multiLevelType w:val="hybridMultilevel"/>
    <w:tmpl w:val="1E9E17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9563EA8"/>
    <w:multiLevelType w:val="hybridMultilevel"/>
    <w:tmpl w:val="5A0A9F94"/>
    <w:lvl w:ilvl="0" w:tplc="0D18BEE8">
      <w:start w:val="1"/>
      <w:numFmt w:val="upperRoman"/>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A6677ED"/>
    <w:multiLevelType w:val="multilevel"/>
    <w:tmpl w:val="02B2D662"/>
    <w:lvl w:ilvl="0">
      <w:start w:val="5"/>
      <w:numFmt w:val="decimal"/>
      <w:lvlText w:val="%1."/>
      <w:lvlJc w:val="left"/>
      <w:pPr>
        <w:ind w:left="360" w:hanging="360"/>
      </w:pPr>
      <w:rPr>
        <w:rFonts w:hint="default"/>
        <w:b/>
      </w:rPr>
    </w:lvl>
    <w:lvl w:ilvl="1">
      <w:start w:val="1"/>
      <w:numFmt w:val="decimal"/>
      <w:lvlText w:val="%1.%2."/>
      <w:lvlJc w:val="left"/>
      <w:pPr>
        <w:ind w:left="1598" w:hanging="360"/>
      </w:pPr>
      <w:rPr>
        <w:rFonts w:hint="default"/>
        <w:b/>
      </w:rPr>
    </w:lvl>
    <w:lvl w:ilvl="2">
      <w:start w:val="1"/>
      <w:numFmt w:val="decimal"/>
      <w:lvlText w:val="%1.%2.%3."/>
      <w:lvlJc w:val="left"/>
      <w:pPr>
        <w:ind w:left="3196" w:hanging="720"/>
      </w:pPr>
      <w:rPr>
        <w:rFonts w:hint="default"/>
      </w:rPr>
    </w:lvl>
    <w:lvl w:ilvl="3">
      <w:start w:val="1"/>
      <w:numFmt w:val="decimal"/>
      <w:lvlText w:val="%1.%2.%3.%4."/>
      <w:lvlJc w:val="left"/>
      <w:pPr>
        <w:ind w:left="4434" w:hanging="720"/>
      </w:pPr>
      <w:rPr>
        <w:rFonts w:hint="default"/>
      </w:rPr>
    </w:lvl>
    <w:lvl w:ilvl="4">
      <w:start w:val="1"/>
      <w:numFmt w:val="decimal"/>
      <w:lvlText w:val="%1.%2.%3.%4.%5."/>
      <w:lvlJc w:val="left"/>
      <w:pPr>
        <w:ind w:left="5672" w:hanging="720"/>
      </w:pPr>
      <w:rPr>
        <w:rFonts w:hint="default"/>
      </w:rPr>
    </w:lvl>
    <w:lvl w:ilvl="5">
      <w:start w:val="1"/>
      <w:numFmt w:val="decimal"/>
      <w:lvlText w:val="%1.%2.%3.%4.%5.%6."/>
      <w:lvlJc w:val="left"/>
      <w:pPr>
        <w:ind w:left="7270" w:hanging="1080"/>
      </w:pPr>
      <w:rPr>
        <w:rFonts w:hint="default"/>
      </w:rPr>
    </w:lvl>
    <w:lvl w:ilvl="6">
      <w:start w:val="1"/>
      <w:numFmt w:val="decimal"/>
      <w:lvlText w:val="%1.%2.%3.%4.%5.%6.%7."/>
      <w:lvlJc w:val="left"/>
      <w:pPr>
        <w:ind w:left="8508" w:hanging="1080"/>
      </w:pPr>
      <w:rPr>
        <w:rFonts w:hint="default"/>
      </w:rPr>
    </w:lvl>
    <w:lvl w:ilvl="7">
      <w:start w:val="1"/>
      <w:numFmt w:val="decimal"/>
      <w:lvlText w:val="%1.%2.%3.%4.%5.%6.%7.%8."/>
      <w:lvlJc w:val="left"/>
      <w:pPr>
        <w:ind w:left="10106" w:hanging="1440"/>
      </w:pPr>
      <w:rPr>
        <w:rFonts w:hint="default"/>
      </w:rPr>
    </w:lvl>
    <w:lvl w:ilvl="8">
      <w:start w:val="1"/>
      <w:numFmt w:val="decimal"/>
      <w:lvlText w:val="%1.%2.%3.%4.%5.%6.%7.%8.%9."/>
      <w:lvlJc w:val="left"/>
      <w:pPr>
        <w:ind w:left="11344" w:hanging="1440"/>
      </w:pPr>
      <w:rPr>
        <w:rFonts w:hint="default"/>
      </w:rPr>
    </w:lvl>
  </w:abstractNum>
  <w:abstractNum w:abstractNumId="8">
    <w:nsid w:val="1B925CB2"/>
    <w:multiLevelType w:val="multilevel"/>
    <w:tmpl w:val="C19608F6"/>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9">
    <w:nsid w:val="1D656A31"/>
    <w:multiLevelType w:val="multilevel"/>
    <w:tmpl w:val="D57EC440"/>
    <w:lvl w:ilvl="0">
      <w:start w:val="4"/>
      <w:numFmt w:val="decimal"/>
      <w:lvlText w:val="%1"/>
      <w:lvlJc w:val="left"/>
      <w:pPr>
        <w:ind w:hanging="347"/>
      </w:pPr>
      <w:rPr>
        <w:rFonts w:hint="default"/>
      </w:rPr>
    </w:lvl>
    <w:lvl w:ilvl="1">
      <w:start w:val="2"/>
      <w:numFmt w:val="decimal"/>
      <w:lvlText w:val="%1.%2."/>
      <w:lvlJc w:val="left"/>
      <w:pPr>
        <w:ind w:hanging="347"/>
      </w:pPr>
      <w:rPr>
        <w:rFonts w:ascii="Arial" w:eastAsia="Arial" w:hAnsi="Arial" w:hint="default"/>
        <w:b/>
        <w:bCs/>
        <w:spacing w:val="-1"/>
        <w:w w:val="99"/>
        <w:sz w:val="17"/>
        <w:szCs w:val="17"/>
      </w:rPr>
    </w:lvl>
    <w:lvl w:ilvl="2">
      <w:start w:val="1"/>
      <w:numFmt w:val="decimal"/>
      <w:lvlText w:val="%1.%2.%3."/>
      <w:lvlJc w:val="left"/>
      <w:pPr>
        <w:ind w:hanging="470"/>
        <w:jc w:val="right"/>
      </w:pPr>
      <w:rPr>
        <w:rFonts w:ascii="Arial" w:eastAsia="Arial" w:hAnsi="Arial" w:hint="default"/>
        <w:b/>
        <w:bCs/>
        <w:spacing w:val="-1"/>
        <w:w w:val="99"/>
        <w:sz w:val="17"/>
        <w:szCs w:val="17"/>
      </w:rPr>
    </w:lvl>
    <w:lvl w:ilvl="3">
      <w:start w:val="1"/>
      <w:numFmt w:val="bullet"/>
      <w:lvlText w:val="•"/>
      <w:lvlJc w:val="left"/>
      <w:pPr>
        <w:ind w:hanging="328"/>
      </w:pPr>
      <w:rPr>
        <w:rFonts w:ascii="Arial" w:eastAsia="Arial" w:hAnsi="Arial" w:hint="default"/>
        <w:w w:val="130"/>
        <w:sz w:val="17"/>
        <w:szCs w:val="17"/>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nsid w:val="1FA82DB7"/>
    <w:multiLevelType w:val="multilevel"/>
    <w:tmpl w:val="0F36CE8C"/>
    <w:lvl w:ilvl="0">
      <w:start w:val="2"/>
      <w:numFmt w:val="decimal"/>
      <w:lvlText w:val="%1"/>
      <w:lvlJc w:val="left"/>
      <w:pPr>
        <w:ind w:left="360" w:hanging="360"/>
      </w:pPr>
      <w:rPr>
        <w:rFonts w:hint="default"/>
        <w:b/>
      </w:rPr>
    </w:lvl>
    <w:lvl w:ilvl="1">
      <w:start w:val="1"/>
      <w:numFmt w:val="decimal"/>
      <w:lvlText w:val="%1.%2"/>
      <w:lvlJc w:val="left"/>
      <w:pPr>
        <w:ind w:left="1581" w:hanging="360"/>
      </w:pPr>
      <w:rPr>
        <w:rFonts w:hint="default"/>
        <w:b/>
      </w:rPr>
    </w:lvl>
    <w:lvl w:ilvl="2">
      <w:start w:val="1"/>
      <w:numFmt w:val="decimal"/>
      <w:lvlText w:val="%1.%2.%3"/>
      <w:lvlJc w:val="left"/>
      <w:pPr>
        <w:ind w:left="3162" w:hanging="720"/>
      </w:pPr>
      <w:rPr>
        <w:rFonts w:hint="default"/>
        <w:b/>
      </w:rPr>
    </w:lvl>
    <w:lvl w:ilvl="3">
      <w:start w:val="1"/>
      <w:numFmt w:val="decimal"/>
      <w:lvlText w:val="%1.%2.%3.%4"/>
      <w:lvlJc w:val="left"/>
      <w:pPr>
        <w:ind w:left="4383" w:hanging="720"/>
      </w:pPr>
      <w:rPr>
        <w:rFonts w:hint="default"/>
        <w:b/>
      </w:rPr>
    </w:lvl>
    <w:lvl w:ilvl="4">
      <w:start w:val="1"/>
      <w:numFmt w:val="decimal"/>
      <w:lvlText w:val="%1.%2.%3.%4.%5"/>
      <w:lvlJc w:val="left"/>
      <w:pPr>
        <w:ind w:left="5604" w:hanging="720"/>
      </w:pPr>
      <w:rPr>
        <w:rFonts w:hint="default"/>
        <w:b/>
      </w:rPr>
    </w:lvl>
    <w:lvl w:ilvl="5">
      <w:start w:val="1"/>
      <w:numFmt w:val="decimal"/>
      <w:lvlText w:val="%1.%2.%3.%4.%5.%6"/>
      <w:lvlJc w:val="left"/>
      <w:pPr>
        <w:ind w:left="7185" w:hanging="1080"/>
      </w:pPr>
      <w:rPr>
        <w:rFonts w:hint="default"/>
        <w:b/>
      </w:rPr>
    </w:lvl>
    <w:lvl w:ilvl="6">
      <w:start w:val="1"/>
      <w:numFmt w:val="decimal"/>
      <w:lvlText w:val="%1.%2.%3.%4.%5.%6.%7"/>
      <w:lvlJc w:val="left"/>
      <w:pPr>
        <w:ind w:left="8406" w:hanging="1080"/>
      </w:pPr>
      <w:rPr>
        <w:rFonts w:hint="default"/>
        <w:b/>
      </w:rPr>
    </w:lvl>
    <w:lvl w:ilvl="7">
      <w:start w:val="1"/>
      <w:numFmt w:val="decimal"/>
      <w:lvlText w:val="%1.%2.%3.%4.%5.%6.%7.%8"/>
      <w:lvlJc w:val="left"/>
      <w:pPr>
        <w:ind w:left="9987" w:hanging="1440"/>
      </w:pPr>
      <w:rPr>
        <w:rFonts w:hint="default"/>
        <w:b/>
      </w:rPr>
    </w:lvl>
    <w:lvl w:ilvl="8">
      <w:start w:val="1"/>
      <w:numFmt w:val="decimal"/>
      <w:lvlText w:val="%1.%2.%3.%4.%5.%6.%7.%8.%9"/>
      <w:lvlJc w:val="left"/>
      <w:pPr>
        <w:ind w:left="11208" w:hanging="1440"/>
      </w:pPr>
      <w:rPr>
        <w:rFonts w:hint="default"/>
        <w:b/>
      </w:rPr>
    </w:lvl>
  </w:abstractNum>
  <w:abstractNum w:abstractNumId="11">
    <w:nsid w:val="20C67481"/>
    <w:multiLevelType w:val="hybridMultilevel"/>
    <w:tmpl w:val="6C70A73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3373E7D"/>
    <w:multiLevelType w:val="hybridMultilevel"/>
    <w:tmpl w:val="769A82EE"/>
    <w:lvl w:ilvl="0" w:tplc="080A0017">
      <w:start w:val="1"/>
      <w:numFmt w:val="lowerLetter"/>
      <w:lvlText w:val="%1)"/>
      <w:lvlJc w:val="left"/>
      <w:pPr>
        <w:ind w:hanging="328"/>
      </w:pPr>
      <w:rPr>
        <w:rFonts w:hint="default"/>
        <w:w w:val="99"/>
        <w:sz w:val="17"/>
        <w:szCs w:val="17"/>
      </w:rPr>
    </w:lvl>
    <w:lvl w:ilvl="1" w:tplc="288C0676">
      <w:start w:val="1"/>
      <w:numFmt w:val="bullet"/>
      <w:lvlText w:val="•"/>
      <w:lvlJc w:val="left"/>
      <w:pPr>
        <w:ind w:hanging="339"/>
      </w:pPr>
      <w:rPr>
        <w:rFonts w:ascii="Arial" w:eastAsia="Arial" w:hAnsi="Arial" w:hint="default"/>
        <w:w w:val="130"/>
        <w:sz w:val="17"/>
        <w:szCs w:val="17"/>
      </w:rPr>
    </w:lvl>
    <w:lvl w:ilvl="2" w:tplc="5EDA3022">
      <w:start w:val="1"/>
      <w:numFmt w:val="bullet"/>
      <w:lvlText w:val="•"/>
      <w:lvlJc w:val="left"/>
      <w:rPr>
        <w:rFonts w:hint="default"/>
      </w:rPr>
    </w:lvl>
    <w:lvl w:ilvl="3" w:tplc="CFD603B6">
      <w:start w:val="1"/>
      <w:numFmt w:val="bullet"/>
      <w:lvlText w:val="•"/>
      <w:lvlJc w:val="left"/>
      <w:rPr>
        <w:rFonts w:hint="default"/>
      </w:rPr>
    </w:lvl>
    <w:lvl w:ilvl="4" w:tplc="C87CB2A2">
      <w:start w:val="1"/>
      <w:numFmt w:val="bullet"/>
      <w:lvlText w:val="•"/>
      <w:lvlJc w:val="left"/>
      <w:rPr>
        <w:rFonts w:hint="default"/>
      </w:rPr>
    </w:lvl>
    <w:lvl w:ilvl="5" w:tplc="A196978A">
      <w:start w:val="1"/>
      <w:numFmt w:val="bullet"/>
      <w:lvlText w:val="•"/>
      <w:lvlJc w:val="left"/>
      <w:rPr>
        <w:rFonts w:hint="default"/>
      </w:rPr>
    </w:lvl>
    <w:lvl w:ilvl="6" w:tplc="04BE4F5E">
      <w:start w:val="1"/>
      <w:numFmt w:val="bullet"/>
      <w:lvlText w:val="•"/>
      <w:lvlJc w:val="left"/>
      <w:rPr>
        <w:rFonts w:hint="default"/>
      </w:rPr>
    </w:lvl>
    <w:lvl w:ilvl="7" w:tplc="3D901212">
      <w:start w:val="1"/>
      <w:numFmt w:val="bullet"/>
      <w:lvlText w:val="•"/>
      <w:lvlJc w:val="left"/>
      <w:rPr>
        <w:rFonts w:hint="default"/>
      </w:rPr>
    </w:lvl>
    <w:lvl w:ilvl="8" w:tplc="A0A081EA">
      <w:start w:val="1"/>
      <w:numFmt w:val="bullet"/>
      <w:lvlText w:val="•"/>
      <w:lvlJc w:val="left"/>
      <w:rPr>
        <w:rFonts w:hint="default"/>
      </w:rPr>
    </w:lvl>
  </w:abstractNum>
  <w:abstractNum w:abstractNumId="13">
    <w:nsid w:val="2774534F"/>
    <w:multiLevelType w:val="hybridMultilevel"/>
    <w:tmpl w:val="97B20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7AC2FD1"/>
    <w:multiLevelType w:val="hybridMultilevel"/>
    <w:tmpl w:val="5AF03412"/>
    <w:lvl w:ilvl="0" w:tplc="0C0A0001">
      <w:start w:val="1"/>
      <w:numFmt w:val="bullet"/>
      <w:lvlText w:val=""/>
      <w:lvlJc w:val="left"/>
      <w:pPr>
        <w:ind w:left="1680" w:hanging="360"/>
      </w:pPr>
      <w:rPr>
        <w:rFonts w:ascii="Symbol" w:hAnsi="Symbol" w:hint="default"/>
      </w:rPr>
    </w:lvl>
    <w:lvl w:ilvl="1" w:tplc="0C0A0003" w:tentative="1">
      <w:start w:val="1"/>
      <w:numFmt w:val="bullet"/>
      <w:lvlText w:val="o"/>
      <w:lvlJc w:val="left"/>
      <w:pPr>
        <w:ind w:left="2400" w:hanging="360"/>
      </w:pPr>
      <w:rPr>
        <w:rFonts w:ascii="Courier New" w:hAnsi="Courier New" w:cs="Courier New" w:hint="default"/>
      </w:rPr>
    </w:lvl>
    <w:lvl w:ilvl="2" w:tplc="0C0A0005" w:tentative="1">
      <w:start w:val="1"/>
      <w:numFmt w:val="bullet"/>
      <w:lvlText w:val=""/>
      <w:lvlJc w:val="left"/>
      <w:pPr>
        <w:ind w:left="3120" w:hanging="360"/>
      </w:pPr>
      <w:rPr>
        <w:rFonts w:ascii="Wingdings" w:hAnsi="Wingdings" w:hint="default"/>
      </w:rPr>
    </w:lvl>
    <w:lvl w:ilvl="3" w:tplc="0C0A0001" w:tentative="1">
      <w:start w:val="1"/>
      <w:numFmt w:val="bullet"/>
      <w:lvlText w:val=""/>
      <w:lvlJc w:val="left"/>
      <w:pPr>
        <w:ind w:left="3840" w:hanging="360"/>
      </w:pPr>
      <w:rPr>
        <w:rFonts w:ascii="Symbol" w:hAnsi="Symbol" w:hint="default"/>
      </w:rPr>
    </w:lvl>
    <w:lvl w:ilvl="4" w:tplc="0C0A0003" w:tentative="1">
      <w:start w:val="1"/>
      <w:numFmt w:val="bullet"/>
      <w:lvlText w:val="o"/>
      <w:lvlJc w:val="left"/>
      <w:pPr>
        <w:ind w:left="4560" w:hanging="360"/>
      </w:pPr>
      <w:rPr>
        <w:rFonts w:ascii="Courier New" w:hAnsi="Courier New" w:cs="Courier New" w:hint="default"/>
      </w:rPr>
    </w:lvl>
    <w:lvl w:ilvl="5" w:tplc="0C0A0005" w:tentative="1">
      <w:start w:val="1"/>
      <w:numFmt w:val="bullet"/>
      <w:lvlText w:val=""/>
      <w:lvlJc w:val="left"/>
      <w:pPr>
        <w:ind w:left="5280" w:hanging="360"/>
      </w:pPr>
      <w:rPr>
        <w:rFonts w:ascii="Wingdings" w:hAnsi="Wingdings" w:hint="default"/>
      </w:rPr>
    </w:lvl>
    <w:lvl w:ilvl="6" w:tplc="0C0A0001" w:tentative="1">
      <w:start w:val="1"/>
      <w:numFmt w:val="bullet"/>
      <w:lvlText w:val=""/>
      <w:lvlJc w:val="left"/>
      <w:pPr>
        <w:ind w:left="6000" w:hanging="360"/>
      </w:pPr>
      <w:rPr>
        <w:rFonts w:ascii="Symbol" w:hAnsi="Symbol" w:hint="default"/>
      </w:rPr>
    </w:lvl>
    <w:lvl w:ilvl="7" w:tplc="0C0A0003" w:tentative="1">
      <w:start w:val="1"/>
      <w:numFmt w:val="bullet"/>
      <w:lvlText w:val="o"/>
      <w:lvlJc w:val="left"/>
      <w:pPr>
        <w:ind w:left="6720" w:hanging="360"/>
      </w:pPr>
      <w:rPr>
        <w:rFonts w:ascii="Courier New" w:hAnsi="Courier New" w:cs="Courier New" w:hint="default"/>
      </w:rPr>
    </w:lvl>
    <w:lvl w:ilvl="8" w:tplc="0C0A0005" w:tentative="1">
      <w:start w:val="1"/>
      <w:numFmt w:val="bullet"/>
      <w:lvlText w:val=""/>
      <w:lvlJc w:val="left"/>
      <w:pPr>
        <w:ind w:left="7440" w:hanging="360"/>
      </w:pPr>
      <w:rPr>
        <w:rFonts w:ascii="Wingdings" w:hAnsi="Wingdings" w:hint="default"/>
      </w:rPr>
    </w:lvl>
  </w:abstractNum>
  <w:abstractNum w:abstractNumId="15">
    <w:nsid w:val="27B039A3"/>
    <w:multiLevelType w:val="multilevel"/>
    <w:tmpl w:val="34EEF3F0"/>
    <w:lvl w:ilvl="0">
      <w:start w:val="1"/>
      <w:numFmt w:val="decimal"/>
      <w:lvlText w:val="%1."/>
      <w:lvlJc w:val="left"/>
      <w:pPr>
        <w:ind w:left="894" w:hanging="360"/>
      </w:pPr>
      <w:rPr>
        <w:rFonts w:hint="default"/>
        <w:lang w:val="es-MX"/>
      </w:rPr>
    </w:lvl>
    <w:lvl w:ilvl="1">
      <w:start w:val="1"/>
      <w:numFmt w:val="decimal"/>
      <w:isLgl/>
      <w:lvlText w:val="%1.%2."/>
      <w:lvlJc w:val="left"/>
      <w:pPr>
        <w:ind w:left="894" w:hanging="360"/>
      </w:pPr>
      <w:rPr>
        <w:rFonts w:hint="default"/>
        <w:b/>
      </w:rPr>
    </w:lvl>
    <w:lvl w:ilvl="2">
      <w:start w:val="1"/>
      <w:numFmt w:val="decimal"/>
      <w:isLgl/>
      <w:lvlText w:val="%1.%2.%3."/>
      <w:lvlJc w:val="left"/>
      <w:pPr>
        <w:ind w:left="1254" w:hanging="720"/>
      </w:pPr>
      <w:rPr>
        <w:rFonts w:hint="default"/>
        <w:b/>
      </w:rPr>
    </w:lvl>
    <w:lvl w:ilvl="3">
      <w:start w:val="1"/>
      <w:numFmt w:val="decimal"/>
      <w:isLgl/>
      <w:lvlText w:val="%1.%2.%3.%4."/>
      <w:lvlJc w:val="left"/>
      <w:pPr>
        <w:ind w:left="1254" w:hanging="720"/>
      </w:pPr>
      <w:rPr>
        <w:rFonts w:hint="default"/>
        <w:b/>
      </w:rPr>
    </w:lvl>
    <w:lvl w:ilvl="4">
      <w:start w:val="1"/>
      <w:numFmt w:val="decimal"/>
      <w:isLgl/>
      <w:lvlText w:val="%1.%2.%3.%4.%5."/>
      <w:lvlJc w:val="left"/>
      <w:pPr>
        <w:ind w:left="1254" w:hanging="720"/>
      </w:pPr>
      <w:rPr>
        <w:rFonts w:hint="default"/>
        <w:b/>
      </w:rPr>
    </w:lvl>
    <w:lvl w:ilvl="5">
      <w:start w:val="1"/>
      <w:numFmt w:val="decimal"/>
      <w:isLgl/>
      <w:lvlText w:val="%1.%2.%3.%4.%5.%6."/>
      <w:lvlJc w:val="left"/>
      <w:pPr>
        <w:ind w:left="1614" w:hanging="1080"/>
      </w:pPr>
      <w:rPr>
        <w:rFonts w:hint="default"/>
        <w:b/>
      </w:rPr>
    </w:lvl>
    <w:lvl w:ilvl="6">
      <w:start w:val="1"/>
      <w:numFmt w:val="decimal"/>
      <w:isLgl/>
      <w:lvlText w:val="%1.%2.%3.%4.%5.%6.%7."/>
      <w:lvlJc w:val="left"/>
      <w:pPr>
        <w:ind w:left="1614" w:hanging="1080"/>
      </w:pPr>
      <w:rPr>
        <w:rFonts w:hint="default"/>
        <w:b/>
      </w:rPr>
    </w:lvl>
    <w:lvl w:ilvl="7">
      <w:start w:val="1"/>
      <w:numFmt w:val="decimal"/>
      <w:isLgl/>
      <w:lvlText w:val="%1.%2.%3.%4.%5.%6.%7.%8."/>
      <w:lvlJc w:val="left"/>
      <w:pPr>
        <w:ind w:left="1974" w:hanging="1440"/>
      </w:pPr>
      <w:rPr>
        <w:rFonts w:hint="default"/>
        <w:b/>
      </w:rPr>
    </w:lvl>
    <w:lvl w:ilvl="8">
      <w:start w:val="1"/>
      <w:numFmt w:val="decimal"/>
      <w:isLgl/>
      <w:lvlText w:val="%1.%2.%3.%4.%5.%6.%7.%8.%9."/>
      <w:lvlJc w:val="left"/>
      <w:pPr>
        <w:ind w:left="1974" w:hanging="1440"/>
      </w:pPr>
      <w:rPr>
        <w:rFonts w:hint="default"/>
        <w:b/>
      </w:rPr>
    </w:lvl>
  </w:abstractNum>
  <w:abstractNum w:abstractNumId="16">
    <w:nsid w:val="2F6E53CD"/>
    <w:multiLevelType w:val="hybridMultilevel"/>
    <w:tmpl w:val="5A0A9F94"/>
    <w:lvl w:ilvl="0" w:tplc="0D18BEE8">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7">
    <w:nsid w:val="34073C23"/>
    <w:multiLevelType w:val="multilevel"/>
    <w:tmpl w:val="F2B840F6"/>
    <w:lvl w:ilvl="0">
      <w:start w:val="6"/>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nsid w:val="37951934"/>
    <w:multiLevelType w:val="hybridMultilevel"/>
    <w:tmpl w:val="541C1B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B1566C1"/>
    <w:multiLevelType w:val="hybridMultilevel"/>
    <w:tmpl w:val="9C304C94"/>
    <w:lvl w:ilvl="0" w:tplc="3D28A9C0">
      <w:start w:val="1"/>
      <w:numFmt w:val="lowerLetter"/>
      <w:lvlText w:val="%1)"/>
      <w:lvlJc w:val="left"/>
      <w:pPr>
        <w:ind w:hanging="328"/>
      </w:pPr>
      <w:rPr>
        <w:rFonts w:ascii="Arial" w:eastAsia="Arial" w:hAnsi="Arial" w:hint="default"/>
        <w:w w:val="99"/>
        <w:sz w:val="17"/>
        <w:szCs w:val="17"/>
      </w:rPr>
    </w:lvl>
    <w:lvl w:ilvl="1" w:tplc="C7D24048">
      <w:start w:val="1"/>
      <w:numFmt w:val="bullet"/>
      <w:lvlText w:val="•"/>
      <w:lvlJc w:val="left"/>
      <w:rPr>
        <w:rFonts w:hint="default"/>
      </w:rPr>
    </w:lvl>
    <w:lvl w:ilvl="2" w:tplc="8EE0A380">
      <w:start w:val="1"/>
      <w:numFmt w:val="bullet"/>
      <w:lvlText w:val="•"/>
      <w:lvlJc w:val="left"/>
      <w:rPr>
        <w:rFonts w:hint="default"/>
      </w:rPr>
    </w:lvl>
    <w:lvl w:ilvl="3" w:tplc="D2F6E55C">
      <w:start w:val="1"/>
      <w:numFmt w:val="bullet"/>
      <w:lvlText w:val="•"/>
      <w:lvlJc w:val="left"/>
      <w:rPr>
        <w:rFonts w:hint="default"/>
      </w:rPr>
    </w:lvl>
    <w:lvl w:ilvl="4" w:tplc="9292566E">
      <w:start w:val="1"/>
      <w:numFmt w:val="bullet"/>
      <w:lvlText w:val="•"/>
      <w:lvlJc w:val="left"/>
      <w:rPr>
        <w:rFonts w:hint="default"/>
      </w:rPr>
    </w:lvl>
    <w:lvl w:ilvl="5" w:tplc="4072C828">
      <w:start w:val="1"/>
      <w:numFmt w:val="bullet"/>
      <w:lvlText w:val="•"/>
      <w:lvlJc w:val="left"/>
      <w:rPr>
        <w:rFonts w:hint="default"/>
      </w:rPr>
    </w:lvl>
    <w:lvl w:ilvl="6" w:tplc="31A01258">
      <w:start w:val="1"/>
      <w:numFmt w:val="bullet"/>
      <w:lvlText w:val="•"/>
      <w:lvlJc w:val="left"/>
      <w:rPr>
        <w:rFonts w:hint="default"/>
      </w:rPr>
    </w:lvl>
    <w:lvl w:ilvl="7" w:tplc="0F80276C">
      <w:start w:val="1"/>
      <w:numFmt w:val="bullet"/>
      <w:lvlText w:val="•"/>
      <w:lvlJc w:val="left"/>
      <w:rPr>
        <w:rFonts w:hint="default"/>
      </w:rPr>
    </w:lvl>
    <w:lvl w:ilvl="8" w:tplc="A484D838">
      <w:start w:val="1"/>
      <w:numFmt w:val="bullet"/>
      <w:lvlText w:val="•"/>
      <w:lvlJc w:val="left"/>
      <w:rPr>
        <w:rFonts w:hint="default"/>
      </w:rPr>
    </w:lvl>
  </w:abstractNum>
  <w:abstractNum w:abstractNumId="20">
    <w:nsid w:val="41AC36AD"/>
    <w:multiLevelType w:val="multilevel"/>
    <w:tmpl w:val="7090C3EC"/>
    <w:lvl w:ilvl="0">
      <w:start w:val="4"/>
      <w:numFmt w:val="decimal"/>
      <w:lvlText w:val="%1"/>
      <w:lvlJc w:val="left"/>
      <w:pPr>
        <w:ind w:hanging="679"/>
      </w:pPr>
      <w:rPr>
        <w:rFonts w:hint="default"/>
      </w:rPr>
    </w:lvl>
    <w:lvl w:ilvl="1">
      <w:start w:val="1"/>
      <w:numFmt w:val="decimal"/>
      <w:lvlText w:val="%1.%2"/>
      <w:lvlJc w:val="left"/>
      <w:pPr>
        <w:ind w:hanging="679"/>
      </w:pPr>
      <w:rPr>
        <w:rFonts w:hint="default"/>
      </w:rPr>
    </w:lvl>
    <w:lvl w:ilvl="2">
      <w:start w:val="1"/>
      <w:numFmt w:val="decimal"/>
      <w:lvlText w:val="%1.%2.%3"/>
      <w:lvlJc w:val="left"/>
      <w:pPr>
        <w:ind w:hanging="679"/>
      </w:pPr>
      <w:rPr>
        <w:rFonts w:ascii="Arial" w:eastAsia="Arial" w:hAnsi="Arial" w:hint="default"/>
        <w:b/>
        <w:bCs/>
        <w:spacing w:val="-1"/>
        <w:w w:val="99"/>
        <w:sz w:val="17"/>
        <w:szCs w:val="17"/>
      </w:rPr>
    </w:lvl>
    <w:lvl w:ilvl="3">
      <w:start w:val="1"/>
      <w:numFmt w:val="bullet"/>
      <w:lvlText w:val="•"/>
      <w:lvlJc w:val="left"/>
      <w:pPr>
        <w:ind w:hanging="339"/>
      </w:pPr>
      <w:rPr>
        <w:rFonts w:ascii="Arial" w:eastAsia="Arial" w:hAnsi="Arial" w:hint="default"/>
        <w:w w:val="130"/>
        <w:sz w:val="17"/>
        <w:szCs w:val="17"/>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1">
    <w:nsid w:val="42725142"/>
    <w:multiLevelType w:val="hybridMultilevel"/>
    <w:tmpl w:val="21B21958"/>
    <w:lvl w:ilvl="0" w:tplc="A2F89A7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3682231"/>
    <w:multiLevelType w:val="hybridMultilevel"/>
    <w:tmpl w:val="E2BCE250"/>
    <w:lvl w:ilvl="0" w:tplc="AA725C9E">
      <w:start w:val="1"/>
      <w:numFmt w:val="lowerLetter"/>
      <w:lvlText w:val="%1)"/>
      <w:lvlJc w:val="left"/>
      <w:pPr>
        <w:ind w:hanging="328"/>
      </w:pPr>
      <w:rPr>
        <w:rFonts w:ascii="Arial" w:eastAsia="Arial" w:hAnsi="Arial" w:hint="default"/>
        <w:w w:val="99"/>
        <w:sz w:val="17"/>
        <w:szCs w:val="17"/>
      </w:rPr>
    </w:lvl>
    <w:lvl w:ilvl="1" w:tplc="71FE8408">
      <w:start w:val="1"/>
      <w:numFmt w:val="upperRoman"/>
      <w:lvlText w:val="%2."/>
      <w:lvlJc w:val="left"/>
      <w:pPr>
        <w:ind w:hanging="433"/>
        <w:jc w:val="right"/>
      </w:pPr>
      <w:rPr>
        <w:rFonts w:ascii="Arial" w:eastAsia="Arial" w:hAnsi="Arial" w:hint="default"/>
        <w:spacing w:val="-2"/>
        <w:w w:val="99"/>
        <w:sz w:val="17"/>
        <w:szCs w:val="17"/>
      </w:rPr>
    </w:lvl>
    <w:lvl w:ilvl="2" w:tplc="C6680610">
      <w:start w:val="1"/>
      <w:numFmt w:val="bullet"/>
      <w:lvlText w:val="•"/>
      <w:lvlJc w:val="left"/>
      <w:rPr>
        <w:rFonts w:hint="default"/>
      </w:rPr>
    </w:lvl>
    <w:lvl w:ilvl="3" w:tplc="E66449E4">
      <w:start w:val="1"/>
      <w:numFmt w:val="bullet"/>
      <w:lvlText w:val="•"/>
      <w:lvlJc w:val="left"/>
      <w:rPr>
        <w:rFonts w:hint="default"/>
      </w:rPr>
    </w:lvl>
    <w:lvl w:ilvl="4" w:tplc="2A685C7E">
      <w:start w:val="1"/>
      <w:numFmt w:val="bullet"/>
      <w:lvlText w:val="•"/>
      <w:lvlJc w:val="left"/>
      <w:rPr>
        <w:rFonts w:hint="default"/>
      </w:rPr>
    </w:lvl>
    <w:lvl w:ilvl="5" w:tplc="A9E2E5FA">
      <w:start w:val="1"/>
      <w:numFmt w:val="bullet"/>
      <w:lvlText w:val="•"/>
      <w:lvlJc w:val="left"/>
      <w:rPr>
        <w:rFonts w:hint="default"/>
      </w:rPr>
    </w:lvl>
    <w:lvl w:ilvl="6" w:tplc="26B415E0">
      <w:start w:val="1"/>
      <w:numFmt w:val="bullet"/>
      <w:lvlText w:val="•"/>
      <w:lvlJc w:val="left"/>
      <w:rPr>
        <w:rFonts w:hint="default"/>
      </w:rPr>
    </w:lvl>
    <w:lvl w:ilvl="7" w:tplc="773844AA">
      <w:start w:val="1"/>
      <w:numFmt w:val="bullet"/>
      <w:lvlText w:val="•"/>
      <w:lvlJc w:val="left"/>
      <w:rPr>
        <w:rFonts w:hint="default"/>
      </w:rPr>
    </w:lvl>
    <w:lvl w:ilvl="8" w:tplc="9FE8F65A">
      <w:start w:val="1"/>
      <w:numFmt w:val="bullet"/>
      <w:lvlText w:val="•"/>
      <w:lvlJc w:val="left"/>
      <w:rPr>
        <w:rFonts w:hint="default"/>
      </w:rPr>
    </w:lvl>
  </w:abstractNum>
  <w:abstractNum w:abstractNumId="23">
    <w:nsid w:val="438C0A61"/>
    <w:multiLevelType w:val="hybridMultilevel"/>
    <w:tmpl w:val="38546130"/>
    <w:lvl w:ilvl="0" w:tplc="EACC51A8">
      <w:start w:val="1"/>
      <w:numFmt w:val="lowerLetter"/>
      <w:lvlText w:val="%1)"/>
      <w:lvlJc w:val="left"/>
      <w:pPr>
        <w:ind w:left="720" w:hanging="360"/>
      </w:pPr>
      <w:rPr>
        <w:rFonts w:ascii="Calibri" w:eastAsia="Calibri" w:hAnsi="Calibri"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44B46917"/>
    <w:multiLevelType w:val="hybridMultilevel"/>
    <w:tmpl w:val="8B9696B4"/>
    <w:lvl w:ilvl="0" w:tplc="0D18BEE8">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52301CB"/>
    <w:multiLevelType w:val="multilevel"/>
    <w:tmpl w:val="CDDC19BC"/>
    <w:lvl w:ilvl="0">
      <w:start w:val="10"/>
      <w:numFmt w:val="decimal"/>
      <w:lvlText w:val="%1"/>
      <w:lvlJc w:val="left"/>
      <w:pPr>
        <w:ind w:hanging="539"/>
      </w:pPr>
      <w:rPr>
        <w:rFonts w:hint="default"/>
      </w:rPr>
    </w:lvl>
    <w:lvl w:ilvl="1">
      <w:start w:val="1"/>
      <w:numFmt w:val="decimal"/>
      <w:lvlText w:val="%1.%2."/>
      <w:lvlJc w:val="left"/>
      <w:pPr>
        <w:ind w:hanging="539"/>
      </w:pPr>
      <w:rPr>
        <w:rFonts w:ascii="Arial" w:eastAsia="Arial" w:hAnsi="Arial" w:hint="default"/>
        <w:b/>
        <w:bCs/>
        <w:spacing w:val="-1"/>
        <w:w w:val="99"/>
        <w:sz w:val="17"/>
        <w:szCs w:val="17"/>
      </w:rPr>
    </w:lvl>
    <w:lvl w:ilvl="2">
      <w:start w:val="1"/>
      <w:numFmt w:val="lowerLetter"/>
      <w:lvlText w:val="%3)"/>
      <w:lvlJc w:val="left"/>
      <w:pPr>
        <w:ind w:hanging="184"/>
      </w:pPr>
      <w:rPr>
        <w:rFonts w:ascii="Arial" w:eastAsia="Arial" w:hAnsi="Arial" w:hint="default"/>
        <w:spacing w:val="-1"/>
        <w:w w:val="99"/>
        <w:sz w:val="17"/>
        <w:szCs w:val="17"/>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6">
    <w:nsid w:val="462238C2"/>
    <w:multiLevelType w:val="hybridMultilevel"/>
    <w:tmpl w:val="53125DA4"/>
    <w:lvl w:ilvl="0" w:tplc="E0081872">
      <w:start w:val="1"/>
      <w:numFmt w:val="bullet"/>
      <w:lvlText w:val="•"/>
      <w:lvlJc w:val="left"/>
      <w:pPr>
        <w:ind w:hanging="327"/>
      </w:pPr>
      <w:rPr>
        <w:rFonts w:ascii="Arial" w:eastAsia="Arial" w:hAnsi="Arial" w:hint="default"/>
        <w:w w:val="130"/>
        <w:sz w:val="17"/>
        <w:szCs w:val="17"/>
      </w:rPr>
    </w:lvl>
    <w:lvl w:ilvl="1" w:tplc="465A427E">
      <w:start w:val="1"/>
      <w:numFmt w:val="bullet"/>
      <w:lvlText w:val="•"/>
      <w:lvlJc w:val="left"/>
      <w:rPr>
        <w:rFonts w:hint="default"/>
      </w:rPr>
    </w:lvl>
    <w:lvl w:ilvl="2" w:tplc="48B81A16">
      <w:start w:val="1"/>
      <w:numFmt w:val="bullet"/>
      <w:lvlText w:val="•"/>
      <w:lvlJc w:val="left"/>
      <w:rPr>
        <w:rFonts w:hint="default"/>
      </w:rPr>
    </w:lvl>
    <w:lvl w:ilvl="3" w:tplc="29D06844">
      <w:start w:val="1"/>
      <w:numFmt w:val="bullet"/>
      <w:lvlText w:val="•"/>
      <w:lvlJc w:val="left"/>
      <w:rPr>
        <w:rFonts w:hint="default"/>
      </w:rPr>
    </w:lvl>
    <w:lvl w:ilvl="4" w:tplc="88081BCA">
      <w:start w:val="1"/>
      <w:numFmt w:val="bullet"/>
      <w:lvlText w:val="•"/>
      <w:lvlJc w:val="left"/>
      <w:rPr>
        <w:rFonts w:hint="default"/>
      </w:rPr>
    </w:lvl>
    <w:lvl w:ilvl="5" w:tplc="646CDA1A">
      <w:start w:val="1"/>
      <w:numFmt w:val="bullet"/>
      <w:lvlText w:val="•"/>
      <w:lvlJc w:val="left"/>
      <w:rPr>
        <w:rFonts w:hint="default"/>
      </w:rPr>
    </w:lvl>
    <w:lvl w:ilvl="6" w:tplc="B2E8E824">
      <w:start w:val="1"/>
      <w:numFmt w:val="bullet"/>
      <w:lvlText w:val="•"/>
      <w:lvlJc w:val="left"/>
      <w:rPr>
        <w:rFonts w:hint="default"/>
      </w:rPr>
    </w:lvl>
    <w:lvl w:ilvl="7" w:tplc="5838B2DC">
      <w:start w:val="1"/>
      <w:numFmt w:val="bullet"/>
      <w:lvlText w:val="•"/>
      <w:lvlJc w:val="left"/>
      <w:rPr>
        <w:rFonts w:hint="default"/>
      </w:rPr>
    </w:lvl>
    <w:lvl w:ilvl="8" w:tplc="4162AFD2">
      <w:start w:val="1"/>
      <w:numFmt w:val="bullet"/>
      <w:lvlText w:val="•"/>
      <w:lvlJc w:val="left"/>
      <w:rPr>
        <w:rFonts w:hint="default"/>
      </w:rPr>
    </w:lvl>
  </w:abstractNum>
  <w:abstractNum w:abstractNumId="27">
    <w:nsid w:val="49086921"/>
    <w:multiLevelType w:val="hybridMultilevel"/>
    <w:tmpl w:val="B906C0B4"/>
    <w:lvl w:ilvl="0" w:tplc="615A4880">
      <w:start w:val="1"/>
      <w:numFmt w:val="lowerLetter"/>
      <w:lvlText w:val="%1)"/>
      <w:lvlJc w:val="left"/>
      <w:pPr>
        <w:ind w:hanging="340"/>
      </w:pPr>
      <w:rPr>
        <w:rFonts w:ascii="Arial" w:eastAsia="Arial" w:hAnsi="Arial" w:hint="default"/>
        <w:spacing w:val="-1"/>
        <w:w w:val="99"/>
        <w:sz w:val="17"/>
        <w:szCs w:val="17"/>
      </w:rPr>
    </w:lvl>
    <w:lvl w:ilvl="1" w:tplc="CCC8A836">
      <w:start w:val="1"/>
      <w:numFmt w:val="bullet"/>
      <w:lvlText w:val="•"/>
      <w:lvlJc w:val="left"/>
      <w:rPr>
        <w:rFonts w:hint="default"/>
      </w:rPr>
    </w:lvl>
    <w:lvl w:ilvl="2" w:tplc="A8E026A4">
      <w:start w:val="1"/>
      <w:numFmt w:val="bullet"/>
      <w:lvlText w:val="•"/>
      <w:lvlJc w:val="left"/>
      <w:rPr>
        <w:rFonts w:hint="default"/>
      </w:rPr>
    </w:lvl>
    <w:lvl w:ilvl="3" w:tplc="C08E9E9E">
      <w:start w:val="1"/>
      <w:numFmt w:val="bullet"/>
      <w:lvlText w:val="•"/>
      <w:lvlJc w:val="left"/>
      <w:rPr>
        <w:rFonts w:hint="default"/>
      </w:rPr>
    </w:lvl>
    <w:lvl w:ilvl="4" w:tplc="A1B41C18">
      <w:start w:val="1"/>
      <w:numFmt w:val="bullet"/>
      <w:lvlText w:val="•"/>
      <w:lvlJc w:val="left"/>
      <w:rPr>
        <w:rFonts w:hint="default"/>
      </w:rPr>
    </w:lvl>
    <w:lvl w:ilvl="5" w:tplc="206C4C36">
      <w:start w:val="1"/>
      <w:numFmt w:val="bullet"/>
      <w:lvlText w:val="•"/>
      <w:lvlJc w:val="left"/>
      <w:rPr>
        <w:rFonts w:hint="default"/>
      </w:rPr>
    </w:lvl>
    <w:lvl w:ilvl="6" w:tplc="0A8E3DF6">
      <w:start w:val="1"/>
      <w:numFmt w:val="bullet"/>
      <w:lvlText w:val="•"/>
      <w:lvlJc w:val="left"/>
      <w:rPr>
        <w:rFonts w:hint="default"/>
      </w:rPr>
    </w:lvl>
    <w:lvl w:ilvl="7" w:tplc="853A979E">
      <w:start w:val="1"/>
      <w:numFmt w:val="bullet"/>
      <w:lvlText w:val="•"/>
      <w:lvlJc w:val="left"/>
      <w:rPr>
        <w:rFonts w:hint="default"/>
      </w:rPr>
    </w:lvl>
    <w:lvl w:ilvl="8" w:tplc="299E12CA">
      <w:start w:val="1"/>
      <w:numFmt w:val="bullet"/>
      <w:lvlText w:val="•"/>
      <w:lvlJc w:val="left"/>
      <w:rPr>
        <w:rFonts w:hint="default"/>
      </w:rPr>
    </w:lvl>
  </w:abstractNum>
  <w:abstractNum w:abstractNumId="28">
    <w:nsid w:val="4E9D2112"/>
    <w:multiLevelType w:val="hybridMultilevel"/>
    <w:tmpl w:val="CC30CEE8"/>
    <w:lvl w:ilvl="0" w:tplc="E0081872">
      <w:start w:val="1"/>
      <w:numFmt w:val="bullet"/>
      <w:lvlText w:val="•"/>
      <w:lvlJc w:val="left"/>
      <w:pPr>
        <w:ind w:left="720" w:hanging="360"/>
      </w:pPr>
      <w:rPr>
        <w:rFonts w:ascii="Arial" w:eastAsia="Arial" w:hAnsi="Arial" w:hint="default"/>
        <w:w w:val="130"/>
        <w:sz w:val="17"/>
        <w:szCs w:val="17"/>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52710E68"/>
    <w:multiLevelType w:val="hybridMultilevel"/>
    <w:tmpl w:val="A1A4901E"/>
    <w:lvl w:ilvl="0" w:tplc="62444686">
      <w:start w:val="1"/>
      <w:numFmt w:val="decimal"/>
      <w:lvlText w:val="%1."/>
      <w:lvlJc w:val="left"/>
      <w:pPr>
        <w:ind w:hanging="328"/>
        <w:jc w:val="right"/>
      </w:pPr>
      <w:rPr>
        <w:rFonts w:ascii="Arial" w:eastAsia="Arial" w:hAnsi="Arial" w:hint="default"/>
        <w:b/>
        <w:bCs/>
        <w:spacing w:val="-1"/>
        <w:w w:val="99"/>
        <w:sz w:val="17"/>
        <w:szCs w:val="17"/>
      </w:rPr>
    </w:lvl>
    <w:lvl w:ilvl="1" w:tplc="DE2A99A2">
      <w:start w:val="1"/>
      <w:numFmt w:val="bullet"/>
      <w:lvlText w:val="•"/>
      <w:lvlJc w:val="left"/>
      <w:pPr>
        <w:ind w:hanging="399"/>
      </w:pPr>
      <w:rPr>
        <w:rFonts w:ascii="Arial" w:eastAsia="Arial" w:hAnsi="Arial" w:hint="default"/>
        <w:w w:val="130"/>
        <w:sz w:val="17"/>
        <w:szCs w:val="17"/>
      </w:rPr>
    </w:lvl>
    <w:lvl w:ilvl="2" w:tplc="741E0100">
      <w:start w:val="1"/>
      <w:numFmt w:val="bullet"/>
      <w:lvlText w:val="•"/>
      <w:lvlJc w:val="left"/>
      <w:rPr>
        <w:rFonts w:hint="default"/>
      </w:rPr>
    </w:lvl>
    <w:lvl w:ilvl="3" w:tplc="AC8E5EE4">
      <w:start w:val="1"/>
      <w:numFmt w:val="bullet"/>
      <w:lvlText w:val="•"/>
      <w:lvlJc w:val="left"/>
      <w:rPr>
        <w:rFonts w:hint="default"/>
      </w:rPr>
    </w:lvl>
    <w:lvl w:ilvl="4" w:tplc="B09E3758">
      <w:start w:val="1"/>
      <w:numFmt w:val="bullet"/>
      <w:lvlText w:val="•"/>
      <w:lvlJc w:val="left"/>
      <w:rPr>
        <w:rFonts w:hint="default"/>
      </w:rPr>
    </w:lvl>
    <w:lvl w:ilvl="5" w:tplc="8DA09A5A">
      <w:start w:val="1"/>
      <w:numFmt w:val="bullet"/>
      <w:lvlText w:val="•"/>
      <w:lvlJc w:val="left"/>
      <w:rPr>
        <w:rFonts w:hint="default"/>
      </w:rPr>
    </w:lvl>
    <w:lvl w:ilvl="6" w:tplc="F3EA163C">
      <w:start w:val="1"/>
      <w:numFmt w:val="bullet"/>
      <w:lvlText w:val="•"/>
      <w:lvlJc w:val="left"/>
      <w:rPr>
        <w:rFonts w:hint="default"/>
      </w:rPr>
    </w:lvl>
    <w:lvl w:ilvl="7" w:tplc="803AA90A">
      <w:start w:val="1"/>
      <w:numFmt w:val="bullet"/>
      <w:lvlText w:val="•"/>
      <w:lvlJc w:val="left"/>
      <w:rPr>
        <w:rFonts w:hint="default"/>
      </w:rPr>
    </w:lvl>
    <w:lvl w:ilvl="8" w:tplc="91CCBD8C">
      <w:start w:val="1"/>
      <w:numFmt w:val="bullet"/>
      <w:lvlText w:val="•"/>
      <w:lvlJc w:val="left"/>
      <w:rPr>
        <w:rFonts w:hint="default"/>
      </w:rPr>
    </w:lvl>
  </w:abstractNum>
  <w:abstractNum w:abstractNumId="30">
    <w:nsid w:val="575D4946"/>
    <w:multiLevelType w:val="hybridMultilevel"/>
    <w:tmpl w:val="B32C25F4"/>
    <w:lvl w:ilvl="0" w:tplc="2ED28FAE">
      <w:start w:val="1"/>
      <w:numFmt w:val="lowerLetter"/>
      <w:lvlText w:val="%1)"/>
      <w:lvlJc w:val="left"/>
      <w:pPr>
        <w:ind w:hanging="328"/>
      </w:pPr>
      <w:rPr>
        <w:rFonts w:hint="default"/>
        <w:w w:val="99"/>
        <w:sz w:val="17"/>
        <w:szCs w:val="17"/>
      </w:rPr>
    </w:lvl>
    <w:lvl w:ilvl="1" w:tplc="288C0676">
      <w:start w:val="1"/>
      <w:numFmt w:val="bullet"/>
      <w:lvlText w:val="•"/>
      <w:lvlJc w:val="left"/>
      <w:pPr>
        <w:ind w:hanging="339"/>
      </w:pPr>
      <w:rPr>
        <w:rFonts w:ascii="Arial" w:eastAsia="Arial" w:hAnsi="Arial" w:hint="default"/>
        <w:w w:val="130"/>
        <w:sz w:val="17"/>
        <w:szCs w:val="17"/>
      </w:rPr>
    </w:lvl>
    <w:lvl w:ilvl="2" w:tplc="5EDA3022">
      <w:start w:val="1"/>
      <w:numFmt w:val="bullet"/>
      <w:lvlText w:val="•"/>
      <w:lvlJc w:val="left"/>
      <w:rPr>
        <w:rFonts w:hint="default"/>
      </w:rPr>
    </w:lvl>
    <w:lvl w:ilvl="3" w:tplc="CFD603B6">
      <w:start w:val="1"/>
      <w:numFmt w:val="bullet"/>
      <w:lvlText w:val="•"/>
      <w:lvlJc w:val="left"/>
      <w:rPr>
        <w:rFonts w:hint="default"/>
      </w:rPr>
    </w:lvl>
    <w:lvl w:ilvl="4" w:tplc="C87CB2A2">
      <w:start w:val="1"/>
      <w:numFmt w:val="bullet"/>
      <w:lvlText w:val="•"/>
      <w:lvlJc w:val="left"/>
      <w:rPr>
        <w:rFonts w:hint="default"/>
      </w:rPr>
    </w:lvl>
    <w:lvl w:ilvl="5" w:tplc="A196978A">
      <w:start w:val="1"/>
      <w:numFmt w:val="bullet"/>
      <w:lvlText w:val="•"/>
      <w:lvlJc w:val="left"/>
      <w:rPr>
        <w:rFonts w:hint="default"/>
      </w:rPr>
    </w:lvl>
    <w:lvl w:ilvl="6" w:tplc="04BE4F5E">
      <w:start w:val="1"/>
      <w:numFmt w:val="bullet"/>
      <w:lvlText w:val="•"/>
      <w:lvlJc w:val="left"/>
      <w:rPr>
        <w:rFonts w:hint="default"/>
      </w:rPr>
    </w:lvl>
    <w:lvl w:ilvl="7" w:tplc="3D901212">
      <w:start w:val="1"/>
      <w:numFmt w:val="bullet"/>
      <w:lvlText w:val="•"/>
      <w:lvlJc w:val="left"/>
      <w:rPr>
        <w:rFonts w:hint="default"/>
      </w:rPr>
    </w:lvl>
    <w:lvl w:ilvl="8" w:tplc="A0A081EA">
      <w:start w:val="1"/>
      <w:numFmt w:val="bullet"/>
      <w:lvlText w:val="•"/>
      <w:lvlJc w:val="left"/>
      <w:rPr>
        <w:rFonts w:hint="default"/>
      </w:rPr>
    </w:lvl>
  </w:abstractNum>
  <w:abstractNum w:abstractNumId="31">
    <w:nsid w:val="57F34B06"/>
    <w:multiLevelType w:val="hybridMultilevel"/>
    <w:tmpl w:val="E9EEDAD2"/>
    <w:lvl w:ilvl="0" w:tplc="E0081872">
      <w:start w:val="1"/>
      <w:numFmt w:val="bullet"/>
      <w:lvlText w:val="•"/>
      <w:lvlJc w:val="left"/>
      <w:pPr>
        <w:ind w:left="720" w:hanging="360"/>
      </w:pPr>
      <w:rPr>
        <w:rFonts w:ascii="Arial" w:eastAsia="Arial" w:hAnsi="Arial" w:hint="default"/>
        <w:w w:val="130"/>
        <w:sz w:val="17"/>
        <w:szCs w:val="17"/>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5A757D7F"/>
    <w:multiLevelType w:val="multilevel"/>
    <w:tmpl w:val="3D345F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5BB45F2D"/>
    <w:multiLevelType w:val="hybridMultilevel"/>
    <w:tmpl w:val="2AFE9B70"/>
    <w:lvl w:ilvl="0" w:tplc="0C0A0017">
      <w:start w:val="1"/>
      <w:numFmt w:val="lowerLetter"/>
      <w:lvlText w:val="%1)"/>
      <w:lvlJc w:val="left"/>
      <w:pPr>
        <w:ind w:left="2280" w:hanging="360"/>
      </w:pPr>
    </w:lvl>
    <w:lvl w:ilvl="1" w:tplc="0C0A0019" w:tentative="1">
      <w:start w:val="1"/>
      <w:numFmt w:val="lowerLetter"/>
      <w:lvlText w:val="%2."/>
      <w:lvlJc w:val="left"/>
      <w:pPr>
        <w:ind w:left="3000" w:hanging="360"/>
      </w:pPr>
    </w:lvl>
    <w:lvl w:ilvl="2" w:tplc="0C0A001B" w:tentative="1">
      <w:start w:val="1"/>
      <w:numFmt w:val="lowerRoman"/>
      <w:lvlText w:val="%3."/>
      <w:lvlJc w:val="right"/>
      <w:pPr>
        <w:ind w:left="3720" w:hanging="180"/>
      </w:pPr>
    </w:lvl>
    <w:lvl w:ilvl="3" w:tplc="0C0A000F" w:tentative="1">
      <w:start w:val="1"/>
      <w:numFmt w:val="decimal"/>
      <w:lvlText w:val="%4."/>
      <w:lvlJc w:val="left"/>
      <w:pPr>
        <w:ind w:left="4440" w:hanging="360"/>
      </w:pPr>
    </w:lvl>
    <w:lvl w:ilvl="4" w:tplc="0C0A0019" w:tentative="1">
      <w:start w:val="1"/>
      <w:numFmt w:val="lowerLetter"/>
      <w:lvlText w:val="%5."/>
      <w:lvlJc w:val="left"/>
      <w:pPr>
        <w:ind w:left="5160" w:hanging="360"/>
      </w:pPr>
    </w:lvl>
    <w:lvl w:ilvl="5" w:tplc="0C0A001B" w:tentative="1">
      <w:start w:val="1"/>
      <w:numFmt w:val="lowerRoman"/>
      <w:lvlText w:val="%6."/>
      <w:lvlJc w:val="right"/>
      <w:pPr>
        <w:ind w:left="5880" w:hanging="180"/>
      </w:pPr>
    </w:lvl>
    <w:lvl w:ilvl="6" w:tplc="0C0A000F" w:tentative="1">
      <w:start w:val="1"/>
      <w:numFmt w:val="decimal"/>
      <w:lvlText w:val="%7."/>
      <w:lvlJc w:val="left"/>
      <w:pPr>
        <w:ind w:left="6600" w:hanging="360"/>
      </w:pPr>
    </w:lvl>
    <w:lvl w:ilvl="7" w:tplc="0C0A0019" w:tentative="1">
      <w:start w:val="1"/>
      <w:numFmt w:val="lowerLetter"/>
      <w:lvlText w:val="%8."/>
      <w:lvlJc w:val="left"/>
      <w:pPr>
        <w:ind w:left="7320" w:hanging="360"/>
      </w:pPr>
    </w:lvl>
    <w:lvl w:ilvl="8" w:tplc="0C0A001B" w:tentative="1">
      <w:start w:val="1"/>
      <w:numFmt w:val="lowerRoman"/>
      <w:lvlText w:val="%9."/>
      <w:lvlJc w:val="right"/>
      <w:pPr>
        <w:ind w:left="8040" w:hanging="180"/>
      </w:pPr>
    </w:lvl>
  </w:abstractNum>
  <w:abstractNum w:abstractNumId="34">
    <w:nsid w:val="5D4D286C"/>
    <w:multiLevelType w:val="hybridMultilevel"/>
    <w:tmpl w:val="DC1C9F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5EFA5AF0"/>
    <w:multiLevelType w:val="hybridMultilevel"/>
    <w:tmpl w:val="B47807B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2C61B51"/>
    <w:multiLevelType w:val="hybridMultilevel"/>
    <w:tmpl w:val="35A6A3FC"/>
    <w:lvl w:ilvl="0" w:tplc="43A8EB12">
      <w:start w:val="1"/>
      <w:numFmt w:val="lowerLetter"/>
      <w:lvlText w:val="%1)"/>
      <w:lvlJc w:val="left"/>
      <w:pPr>
        <w:ind w:left="2880" w:hanging="328"/>
      </w:pPr>
      <w:rPr>
        <w:rFonts w:hint="default"/>
        <w:w w:val="99"/>
        <w:sz w:val="17"/>
        <w:szCs w:val="17"/>
      </w:rPr>
    </w:lvl>
    <w:lvl w:ilvl="1" w:tplc="080A0019">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37">
    <w:nsid w:val="63601F93"/>
    <w:multiLevelType w:val="hybridMultilevel"/>
    <w:tmpl w:val="ED3CB086"/>
    <w:lvl w:ilvl="0" w:tplc="A2F89A7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4904141"/>
    <w:multiLevelType w:val="hybridMultilevel"/>
    <w:tmpl w:val="4126B5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8CC254E"/>
    <w:multiLevelType w:val="multilevel"/>
    <w:tmpl w:val="95FC56DC"/>
    <w:lvl w:ilvl="0">
      <w:start w:val="1"/>
      <w:numFmt w:val="decimal"/>
      <w:lvlText w:val="%1."/>
      <w:lvlJc w:val="left"/>
      <w:pPr>
        <w:ind w:left="894" w:hanging="360"/>
      </w:pPr>
      <w:rPr>
        <w:rFonts w:hint="default"/>
      </w:rPr>
    </w:lvl>
    <w:lvl w:ilvl="1">
      <w:start w:val="1"/>
      <w:numFmt w:val="decimal"/>
      <w:isLgl/>
      <w:lvlText w:val="%1.%2."/>
      <w:lvlJc w:val="left"/>
      <w:pPr>
        <w:ind w:left="894" w:hanging="360"/>
      </w:pPr>
      <w:rPr>
        <w:rFonts w:hint="default"/>
        <w:b/>
      </w:rPr>
    </w:lvl>
    <w:lvl w:ilvl="2">
      <w:start w:val="1"/>
      <w:numFmt w:val="decimal"/>
      <w:isLgl/>
      <w:lvlText w:val="%1.%2.%3."/>
      <w:lvlJc w:val="left"/>
      <w:pPr>
        <w:ind w:left="1254" w:hanging="720"/>
      </w:pPr>
      <w:rPr>
        <w:rFonts w:hint="default"/>
        <w:b/>
      </w:rPr>
    </w:lvl>
    <w:lvl w:ilvl="3">
      <w:start w:val="1"/>
      <w:numFmt w:val="decimal"/>
      <w:isLgl/>
      <w:lvlText w:val="%1.%2.%3.%4."/>
      <w:lvlJc w:val="left"/>
      <w:pPr>
        <w:ind w:left="1254" w:hanging="720"/>
      </w:pPr>
      <w:rPr>
        <w:rFonts w:hint="default"/>
        <w:b/>
      </w:rPr>
    </w:lvl>
    <w:lvl w:ilvl="4">
      <w:start w:val="1"/>
      <w:numFmt w:val="decimal"/>
      <w:isLgl/>
      <w:lvlText w:val="%1.%2.%3.%4.%5."/>
      <w:lvlJc w:val="left"/>
      <w:pPr>
        <w:ind w:left="1254" w:hanging="720"/>
      </w:pPr>
      <w:rPr>
        <w:rFonts w:hint="default"/>
        <w:b/>
      </w:rPr>
    </w:lvl>
    <w:lvl w:ilvl="5">
      <w:start w:val="1"/>
      <w:numFmt w:val="decimal"/>
      <w:isLgl/>
      <w:lvlText w:val="%1.%2.%3.%4.%5.%6."/>
      <w:lvlJc w:val="left"/>
      <w:pPr>
        <w:ind w:left="1614" w:hanging="1080"/>
      </w:pPr>
      <w:rPr>
        <w:rFonts w:hint="default"/>
        <w:b/>
      </w:rPr>
    </w:lvl>
    <w:lvl w:ilvl="6">
      <w:start w:val="1"/>
      <w:numFmt w:val="decimal"/>
      <w:isLgl/>
      <w:lvlText w:val="%1.%2.%3.%4.%5.%6.%7."/>
      <w:lvlJc w:val="left"/>
      <w:pPr>
        <w:ind w:left="1614" w:hanging="1080"/>
      </w:pPr>
      <w:rPr>
        <w:rFonts w:hint="default"/>
        <w:b/>
      </w:rPr>
    </w:lvl>
    <w:lvl w:ilvl="7">
      <w:start w:val="1"/>
      <w:numFmt w:val="decimal"/>
      <w:isLgl/>
      <w:lvlText w:val="%1.%2.%3.%4.%5.%6.%7.%8."/>
      <w:lvlJc w:val="left"/>
      <w:pPr>
        <w:ind w:left="1974" w:hanging="1440"/>
      </w:pPr>
      <w:rPr>
        <w:rFonts w:hint="default"/>
        <w:b/>
      </w:rPr>
    </w:lvl>
    <w:lvl w:ilvl="8">
      <w:start w:val="1"/>
      <w:numFmt w:val="decimal"/>
      <w:isLgl/>
      <w:lvlText w:val="%1.%2.%3.%4.%5.%6.%7.%8.%9."/>
      <w:lvlJc w:val="left"/>
      <w:pPr>
        <w:ind w:left="1974" w:hanging="1440"/>
      </w:pPr>
      <w:rPr>
        <w:rFonts w:hint="default"/>
        <w:b/>
      </w:rPr>
    </w:lvl>
  </w:abstractNum>
  <w:abstractNum w:abstractNumId="40">
    <w:nsid w:val="6FFC5F15"/>
    <w:multiLevelType w:val="hybridMultilevel"/>
    <w:tmpl w:val="E93E9C4C"/>
    <w:lvl w:ilvl="0" w:tplc="E0081872">
      <w:start w:val="1"/>
      <w:numFmt w:val="bullet"/>
      <w:lvlText w:val="•"/>
      <w:lvlJc w:val="left"/>
      <w:pPr>
        <w:ind w:left="720" w:hanging="360"/>
      </w:pPr>
      <w:rPr>
        <w:rFonts w:ascii="Arial" w:eastAsia="Arial" w:hAnsi="Arial" w:hint="default"/>
        <w:w w:val="130"/>
        <w:sz w:val="17"/>
        <w:szCs w:val="17"/>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71663599"/>
    <w:multiLevelType w:val="hybridMultilevel"/>
    <w:tmpl w:val="E6ECABD6"/>
    <w:lvl w:ilvl="0" w:tplc="28024B2A">
      <w:start w:val="2"/>
      <w:numFmt w:val="low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2">
    <w:nsid w:val="766439B1"/>
    <w:multiLevelType w:val="hybridMultilevel"/>
    <w:tmpl w:val="A1A4901E"/>
    <w:lvl w:ilvl="0" w:tplc="62444686">
      <w:start w:val="1"/>
      <w:numFmt w:val="decimal"/>
      <w:lvlText w:val="%1."/>
      <w:lvlJc w:val="left"/>
      <w:pPr>
        <w:ind w:hanging="328"/>
        <w:jc w:val="right"/>
      </w:pPr>
      <w:rPr>
        <w:rFonts w:ascii="Arial" w:eastAsia="Arial" w:hAnsi="Arial" w:hint="default"/>
        <w:b/>
        <w:bCs/>
        <w:spacing w:val="-1"/>
        <w:w w:val="99"/>
        <w:sz w:val="17"/>
        <w:szCs w:val="17"/>
      </w:rPr>
    </w:lvl>
    <w:lvl w:ilvl="1" w:tplc="DE2A99A2">
      <w:start w:val="1"/>
      <w:numFmt w:val="bullet"/>
      <w:lvlText w:val="•"/>
      <w:lvlJc w:val="left"/>
      <w:pPr>
        <w:ind w:hanging="399"/>
      </w:pPr>
      <w:rPr>
        <w:rFonts w:ascii="Arial" w:eastAsia="Arial" w:hAnsi="Arial" w:hint="default"/>
        <w:w w:val="130"/>
        <w:sz w:val="17"/>
        <w:szCs w:val="17"/>
      </w:rPr>
    </w:lvl>
    <w:lvl w:ilvl="2" w:tplc="741E0100">
      <w:start w:val="1"/>
      <w:numFmt w:val="bullet"/>
      <w:lvlText w:val="•"/>
      <w:lvlJc w:val="left"/>
      <w:rPr>
        <w:rFonts w:hint="default"/>
      </w:rPr>
    </w:lvl>
    <w:lvl w:ilvl="3" w:tplc="AC8E5EE4">
      <w:start w:val="1"/>
      <w:numFmt w:val="bullet"/>
      <w:lvlText w:val="•"/>
      <w:lvlJc w:val="left"/>
      <w:rPr>
        <w:rFonts w:hint="default"/>
      </w:rPr>
    </w:lvl>
    <w:lvl w:ilvl="4" w:tplc="B09E3758">
      <w:start w:val="1"/>
      <w:numFmt w:val="bullet"/>
      <w:lvlText w:val="•"/>
      <w:lvlJc w:val="left"/>
      <w:rPr>
        <w:rFonts w:hint="default"/>
      </w:rPr>
    </w:lvl>
    <w:lvl w:ilvl="5" w:tplc="8DA09A5A">
      <w:start w:val="1"/>
      <w:numFmt w:val="bullet"/>
      <w:lvlText w:val="•"/>
      <w:lvlJc w:val="left"/>
      <w:rPr>
        <w:rFonts w:hint="default"/>
      </w:rPr>
    </w:lvl>
    <w:lvl w:ilvl="6" w:tplc="F3EA163C">
      <w:start w:val="1"/>
      <w:numFmt w:val="bullet"/>
      <w:lvlText w:val="•"/>
      <w:lvlJc w:val="left"/>
      <w:rPr>
        <w:rFonts w:hint="default"/>
      </w:rPr>
    </w:lvl>
    <w:lvl w:ilvl="7" w:tplc="803AA90A">
      <w:start w:val="1"/>
      <w:numFmt w:val="bullet"/>
      <w:lvlText w:val="•"/>
      <w:lvlJc w:val="left"/>
      <w:rPr>
        <w:rFonts w:hint="default"/>
      </w:rPr>
    </w:lvl>
    <w:lvl w:ilvl="8" w:tplc="91CCBD8C">
      <w:start w:val="1"/>
      <w:numFmt w:val="bullet"/>
      <w:lvlText w:val="•"/>
      <w:lvlJc w:val="left"/>
      <w:rPr>
        <w:rFonts w:hint="default"/>
      </w:rPr>
    </w:lvl>
  </w:abstractNum>
  <w:abstractNum w:abstractNumId="43">
    <w:nsid w:val="7D935610"/>
    <w:multiLevelType w:val="multilevel"/>
    <w:tmpl w:val="D994BF02"/>
    <w:lvl w:ilvl="0">
      <w:start w:val="3"/>
      <w:numFmt w:val="decimal"/>
      <w:lvlText w:val="%1."/>
      <w:lvlJc w:val="left"/>
      <w:pPr>
        <w:ind w:left="600" w:hanging="600"/>
      </w:pPr>
      <w:rPr>
        <w:rFonts w:ascii="Calibri" w:eastAsia="Calibri" w:hAnsi="Calibri" w:hint="default"/>
        <w:sz w:val="19"/>
      </w:rPr>
    </w:lvl>
    <w:lvl w:ilvl="1">
      <w:start w:val="2"/>
      <w:numFmt w:val="decimal"/>
      <w:lvlText w:val="%1.%2."/>
      <w:lvlJc w:val="left"/>
      <w:pPr>
        <w:ind w:left="600" w:hanging="600"/>
      </w:pPr>
      <w:rPr>
        <w:rFonts w:ascii="Calibri" w:eastAsia="Calibri" w:hAnsi="Calibri" w:hint="default"/>
        <w:sz w:val="19"/>
      </w:rPr>
    </w:lvl>
    <w:lvl w:ilvl="2">
      <w:start w:val="2"/>
      <w:numFmt w:val="decimal"/>
      <w:lvlText w:val="%1.%2.%3."/>
      <w:lvlJc w:val="left"/>
      <w:pPr>
        <w:ind w:left="720" w:hanging="720"/>
      </w:pPr>
      <w:rPr>
        <w:rFonts w:ascii="Calibri" w:eastAsia="Calibri" w:hAnsi="Calibri" w:hint="default"/>
        <w:sz w:val="19"/>
      </w:rPr>
    </w:lvl>
    <w:lvl w:ilvl="3">
      <w:start w:val="1"/>
      <w:numFmt w:val="decimal"/>
      <w:lvlText w:val="%1.%2.%3.%4."/>
      <w:lvlJc w:val="left"/>
      <w:pPr>
        <w:ind w:left="720" w:hanging="720"/>
      </w:pPr>
      <w:rPr>
        <w:rFonts w:ascii="Calibri" w:eastAsia="Calibri" w:hAnsi="Calibri" w:hint="default"/>
        <w:b/>
        <w:sz w:val="19"/>
      </w:rPr>
    </w:lvl>
    <w:lvl w:ilvl="4">
      <w:start w:val="1"/>
      <w:numFmt w:val="decimal"/>
      <w:lvlText w:val="%1.%2.%3.%4.%5."/>
      <w:lvlJc w:val="left"/>
      <w:pPr>
        <w:ind w:left="720" w:hanging="720"/>
      </w:pPr>
      <w:rPr>
        <w:rFonts w:ascii="Calibri" w:eastAsia="Calibri" w:hAnsi="Calibri" w:hint="default"/>
        <w:sz w:val="19"/>
      </w:rPr>
    </w:lvl>
    <w:lvl w:ilvl="5">
      <w:start w:val="1"/>
      <w:numFmt w:val="decimal"/>
      <w:lvlText w:val="%1.%2.%3.%4.%5.%6."/>
      <w:lvlJc w:val="left"/>
      <w:pPr>
        <w:ind w:left="1080" w:hanging="1080"/>
      </w:pPr>
      <w:rPr>
        <w:rFonts w:ascii="Calibri" w:eastAsia="Calibri" w:hAnsi="Calibri" w:hint="default"/>
        <w:sz w:val="19"/>
      </w:rPr>
    </w:lvl>
    <w:lvl w:ilvl="6">
      <w:start w:val="1"/>
      <w:numFmt w:val="decimal"/>
      <w:lvlText w:val="%1.%2.%3.%4.%5.%6.%7."/>
      <w:lvlJc w:val="left"/>
      <w:pPr>
        <w:ind w:left="1080" w:hanging="1080"/>
      </w:pPr>
      <w:rPr>
        <w:rFonts w:ascii="Calibri" w:eastAsia="Calibri" w:hAnsi="Calibri" w:hint="default"/>
        <w:sz w:val="19"/>
      </w:rPr>
    </w:lvl>
    <w:lvl w:ilvl="7">
      <w:start w:val="1"/>
      <w:numFmt w:val="decimal"/>
      <w:lvlText w:val="%1.%2.%3.%4.%5.%6.%7.%8."/>
      <w:lvlJc w:val="left"/>
      <w:pPr>
        <w:ind w:left="1440" w:hanging="1440"/>
      </w:pPr>
      <w:rPr>
        <w:rFonts w:ascii="Calibri" w:eastAsia="Calibri" w:hAnsi="Calibri" w:hint="default"/>
        <w:sz w:val="19"/>
      </w:rPr>
    </w:lvl>
    <w:lvl w:ilvl="8">
      <w:start w:val="1"/>
      <w:numFmt w:val="decimal"/>
      <w:lvlText w:val="%1.%2.%3.%4.%5.%6.%7.%8.%9."/>
      <w:lvlJc w:val="left"/>
      <w:pPr>
        <w:ind w:left="1440" w:hanging="1440"/>
      </w:pPr>
      <w:rPr>
        <w:rFonts w:ascii="Calibri" w:eastAsia="Calibri" w:hAnsi="Calibri" w:hint="default"/>
        <w:sz w:val="19"/>
      </w:rPr>
    </w:lvl>
  </w:abstractNum>
  <w:abstractNum w:abstractNumId="44">
    <w:nsid w:val="7D9B765B"/>
    <w:multiLevelType w:val="hybridMultilevel"/>
    <w:tmpl w:val="D32E12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E607E7F"/>
    <w:multiLevelType w:val="multilevel"/>
    <w:tmpl w:val="B4F80964"/>
    <w:lvl w:ilvl="0">
      <w:start w:val="5"/>
      <w:numFmt w:val="decimal"/>
      <w:lvlText w:val="%1"/>
      <w:lvlJc w:val="left"/>
      <w:pPr>
        <w:ind w:hanging="399"/>
      </w:pPr>
      <w:rPr>
        <w:rFonts w:hint="default"/>
      </w:rPr>
    </w:lvl>
    <w:lvl w:ilvl="1">
      <w:start w:val="1"/>
      <w:numFmt w:val="decimal"/>
      <w:lvlText w:val="%1.%2."/>
      <w:lvlJc w:val="left"/>
      <w:pPr>
        <w:ind w:hanging="399"/>
      </w:pPr>
      <w:rPr>
        <w:rFonts w:ascii="Arial" w:eastAsia="Arial" w:hAnsi="Arial" w:hint="default"/>
        <w:b/>
        <w:bCs/>
        <w:spacing w:val="-1"/>
        <w:w w:val="99"/>
        <w:sz w:val="17"/>
        <w:szCs w:val="17"/>
      </w:rPr>
    </w:lvl>
    <w:lvl w:ilvl="2">
      <w:start w:val="1"/>
      <w:numFmt w:val="decimal"/>
      <w:lvlText w:val="%3."/>
      <w:lvlJc w:val="left"/>
      <w:pPr>
        <w:ind w:hanging="340"/>
      </w:pPr>
      <w:rPr>
        <w:rFonts w:ascii="Arial" w:eastAsia="Arial" w:hAnsi="Arial" w:hint="default"/>
        <w:spacing w:val="-1"/>
        <w:w w:val="99"/>
        <w:sz w:val="17"/>
        <w:szCs w:val="17"/>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26"/>
  </w:num>
  <w:num w:numId="2">
    <w:abstractNumId w:val="25"/>
  </w:num>
  <w:num w:numId="3">
    <w:abstractNumId w:val="19"/>
  </w:num>
  <w:num w:numId="4">
    <w:abstractNumId w:val="27"/>
  </w:num>
  <w:num w:numId="5">
    <w:abstractNumId w:val="9"/>
  </w:num>
  <w:num w:numId="6">
    <w:abstractNumId w:val="45"/>
  </w:num>
  <w:num w:numId="7">
    <w:abstractNumId w:val="12"/>
  </w:num>
  <w:num w:numId="8">
    <w:abstractNumId w:val="22"/>
  </w:num>
  <w:num w:numId="9">
    <w:abstractNumId w:val="20"/>
  </w:num>
  <w:num w:numId="10">
    <w:abstractNumId w:val="29"/>
  </w:num>
  <w:num w:numId="11">
    <w:abstractNumId w:val="33"/>
  </w:num>
  <w:num w:numId="12">
    <w:abstractNumId w:val="1"/>
  </w:num>
  <w:num w:numId="13">
    <w:abstractNumId w:val="5"/>
  </w:num>
  <w:num w:numId="14">
    <w:abstractNumId w:val="7"/>
  </w:num>
  <w:num w:numId="15">
    <w:abstractNumId w:val="15"/>
  </w:num>
  <w:num w:numId="16">
    <w:abstractNumId w:val="10"/>
  </w:num>
  <w:num w:numId="17">
    <w:abstractNumId w:val="4"/>
  </w:num>
  <w:num w:numId="18">
    <w:abstractNumId w:val="31"/>
  </w:num>
  <w:num w:numId="19">
    <w:abstractNumId w:val="28"/>
  </w:num>
  <w:num w:numId="20">
    <w:abstractNumId w:val="0"/>
  </w:num>
  <w:num w:numId="21">
    <w:abstractNumId w:val="13"/>
  </w:num>
  <w:num w:numId="22">
    <w:abstractNumId w:val="38"/>
  </w:num>
  <w:num w:numId="23">
    <w:abstractNumId w:val="36"/>
  </w:num>
  <w:num w:numId="24">
    <w:abstractNumId w:val="2"/>
  </w:num>
  <w:num w:numId="25">
    <w:abstractNumId w:val="43"/>
  </w:num>
  <w:num w:numId="26">
    <w:abstractNumId w:val="40"/>
  </w:num>
  <w:num w:numId="27">
    <w:abstractNumId w:val="32"/>
  </w:num>
  <w:num w:numId="28">
    <w:abstractNumId w:val="17"/>
  </w:num>
  <w:num w:numId="29">
    <w:abstractNumId w:val="14"/>
  </w:num>
  <w:num w:numId="30">
    <w:abstractNumId w:val="30"/>
  </w:num>
  <w:num w:numId="31">
    <w:abstractNumId w:val="44"/>
  </w:num>
  <w:num w:numId="32">
    <w:abstractNumId w:val="34"/>
  </w:num>
  <w:num w:numId="33">
    <w:abstractNumId w:val="42"/>
  </w:num>
  <w:num w:numId="34">
    <w:abstractNumId w:val="35"/>
  </w:num>
  <w:num w:numId="35">
    <w:abstractNumId w:val="3"/>
  </w:num>
  <w:num w:numId="36">
    <w:abstractNumId w:val="23"/>
  </w:num>
  <w:num w:numId="37">
    <w:abstractNumId w:val="21"/>
  </w:num>
  <w:num w:numId="38">
    <w:abstractNumId w:val="39"/>
  </w:num>
  <w:num w:numId="39">
    <w:abstractNumId w:val="11"/>
  </w:num>
  <w:num w:numId="40">
    <w:abstractNumId w:val="18"/>
  </w:num>
  <w:num w:numId="41">
    <w:abstractNumId w:val="8"/>
  </w:num>
  <w:num w:numId="42">
    <w:abstractNumId w:val="6"/>
  </w:num>
  <w:num w:numId="43">
    <w:abstractNumId w:val="16"/>
  </w:num>
  <w:num w:numId="44">
    <w:abstractNumId w:val="41"/>
  </w:num>
  <w:num w:numId="45">
    <w:abstractNumId w:val="24"/>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685"/>
    <w:rsid w:val="00000340"/>
    <w:rsid w:val="000039CA"/>
    <w:rsid w:val="000133DC"/>
    <w:rsid w:val="000214D4"/>
    <w:rsid w:val="00027875"/>
    <w:rsid w:val="000316C6"/>
    <w:rsid w:val="00035FC1"/>
    <w:rsid w:val="00037174"/>
    <w:rsid w:val="000401D5"/>
    <w:rsid w:val="00042C8A"/>
    <w:rsid w:val="0004612B"/>
    <w:rsid w:val="000602AB"/>
    <w:rsid w:val="00063109"/>
    <w:rsid w:val="00067D3F"/>
    <w:rsid w:val="00091D83"/>
    <w:rsid w:val="000D42FF"/>
    <w:rsid w:val="001021BA"/>
    <w:rsid w:val="00112195"/>
    <w:rsid w:val="00121EE7"/>
    <w:rsid w:val="001568B5"/>
    <w:rsid w:val="00160568"/>
    <w:rsid w:val="0017183D"/>
    <w:rsid w:val="00177E59"/>
    <w:rsid w:val="001825EC"/>
    <w:rsid w:val="001B18D0"/>
    <w:rsid w:val="001B3AF6"/>
    <w:rsid w:val="001B6956"/>
    <w:rsid w:val="001B7BD2"/>
    <w:rsid w:val="001C128B"/>
    <w:rsid w:val="001C15AA"/>
    <w:rsid w:val="001C567D"/>
    <w:rsid w:val="001D6C69"/>
    <w:rsid w:val="001F6B8E"/>
    <w:rsid w:val="00205379"/>
    <w:rsid w:val="0022582A"/>
    <w:rsid w:val="002313F9"/>
    <w:rsid w:val="00235B35"/>
    <w:rsid w:val="0024198D"/>
    <w:rsid w:val="0025530A"/>
    <w:rsid w:val="00257C7C"/>
    <w:rsid w:val="00260B33"/>
    <w:rsid w:val="00274E1D"/>
    <w:rsid w:val="00283D11"/>
    <w:rsid w:val="00290151"/>
    <w:rsid w:val="002B5102"/>
    <w:rsid w:val="002B6C1A"/>
    <w:rsid w:val="002D1B6B"/>
    <w:rsid w:val="002E2C02"/>
    <w:rsid w:val="002E2C83"/>
    <w:rsid w:val="002E4718"/>
    <w:rsid w:val="002E5A63"/>
    <w:rsid w:val="002E68E5"/>
    <w:rsid w:val="00306513"/>
    <w:rsid w:val="003249F6"/>
    <w:rsid w:val="00327BB0"/>
    <w:rsid w:val="003310AC"/>
    <w:rsid w:val="00350138"/>
    <w:rsid w:val="003570CF"/>
    <w:rsid w:val="00357748"/>
    <w:rsid w:val="003700C7"/>
    <w:rsid w:val="0037093B"/>
    <w:rsid w:val="003758E9"/>
    <w:rsid w:val="00395E9C"/>
    <w:rsid w:val="003A12D8"/>
    <w:rsid w:val="003C119B"/>
    <w:rsid w:val="003E3EDC"/>
    <w:rsid w:val="003F5851"/>
    <w:rsid w:val="003F602F"/>
    <w:rsid w:val="003F7DF1"/>
    <w:rsid w:val="004035E3"/>
    <w:rsid w:val="00412D9C"/>
    <w:rsid w:val="0044054D"/>
    <w:rsid w:val="00446E1E"/>
    <w:rsid w:val="00452013"/>
    <w:rsid w:val="004522CB"/>
    <w:rsid w:val="00463BEF"/>
    <w:rsid w:val="00464144"/>
    <w:rsid w:val="00465B40"/>
    <w:rsid w:val="004A6C81"/>
    <w:rsid w:val="004B14E5"/>
    <w:rsid w:val="004D0B08"/>
    <w:rsid w:val="004E3C68"/>
    <w:rsid w:val="004E60BE"/>
    <w:rsid w:val="00500CDA"/>
    <w:rsid w:val="00507088"/>
    <w:rsid w:val="00515786"/>
    <w:rsid w:val="00536897"/>
    <w:rsid w:val="00537653"/>
    <w:rsid w:val="00560BB9"/>
    <w:rsid w:val="00563CF1"/>
    <w:rsid w:val="00567F4A"/>
    <w:rsid w:val="0058059B"/>
    <w:rsid w:val="0059420C"/>
    <w:rsid w:val="005A290A"/>
    <w:rsid w:val="005A50CD"/>
    <w:rsid w:val="005B6A7C"/>
    <w:rsid w:val="005D7657"/>
    <w:rsid w:val="005E76DF"/>
    <w:rsid w:val="005F5C27"/>
    <w:rsid w:val="00623E45"/>
    <w:rsid w:val="00633790"/>
    <w:rsid w:val="00646774"/>
    <w:rsid w:val="00665DF7"/>
    <w:rsid w:val="0067409A"/>
    <w:rsid w:val="00676685"/>
    <w:rsid w:val="00683AF4"/>
    <w:rsid w:val="006B41D0"/>
    <w:rsid w:val="006B47A2"/>
    <w:rsid w:val="006C285B"/>
    <w:rsid w:val="006D7AA8"/>
    <w:rsid w:val="006E7E0E"/>
    <w:rsid w:val="007026A9"/>
    <w:rsid w:val="007203CB"/>
    <w:rsid w:val="00727D85"/>
    <w:rsid w:val="0073465A"/>
    <w:rsid w:val="00745166"/>
    <w:rsid w:val="00760C7F"/>
    <w:rsid w:val="00761196"/>
    <w:rsid w:val="00766300"/>
    <w:rsid w:val="00773CA0"/>
    <w:rsid w:val="007855C3"/>
    <w:rsid w:val="00787D73"/>
    <w:rsid w:val="00791C9B"/>
    <w:rsid w:val="007C1D92"/>
    <w:rsid w:val="007C2D69"/>
    <w:rsid w:val="007C7539"/>
    <w:rsid w:val="007E2D89"/>
    <w:rsid w:val="007F6891"/>
    <w:rsid w:val="00804322"/>
    <w:rsid w:val="00821277"/>
    <w:rsid w:val="00822938"/>
    <w:rsid w:val="008230DE"/>
    <w:rsid w:val="00836F6E"/>
    <w:rsid w:val="0085386D"/>
    <w:rsid w:val="00853C77"/>
    <w:rsid w:val="00883CE8"/>
    <w:rsid w:val="008853B3"/>
    <w:rsid w:val="008B2294"/>
    <w:rsid w:val="008B3BA6"/>
    <w:rsid w:val="008C43D6"/>
    <w:rsid w:val="008D56E0"/>
    <w:rsid w:val="008D68AC"/>
    <w:rsid w:val="008D6F6B"/>
    <w:rsid w:val="008E055B"/>
    <w:rsid w:val="008E7CCA"/>
    <w:rsid w:val="009031C4"/>
    <w:rsid w:val="00913CDB"/>
    <w:rsid w:val="00936D2B"/>
    <w:rsid w:val="009416C4"/>
    <w:rsid w:val="009817F2"/>
    <w:rsid w:val="009B1228"/>
    <w:rsid w:val="009C2E62"/>
    <w:rsid w:val="009C420B"/>
    <w:rsid w:val="009E2795"/>
    <w:rsid w:val="009F6954"/>
    <w:rsid w:val="00A0006F"/>
    <w:rsid w:val="00A020DC"/>
    <w:rsid w:val="00A16B65"/>
    <w:rsid w:val="00A22D9A"/>
    <w:rsid w:val="00A24395"/>
    <w:rsid w:val="00A653DC"/>
    <w:rsid w:val="00A84740"/>
    <w:rsid w:val="00A94EA7"/>
    <w:rsid w:val="00A96078"/>
    <w:rsid w:val="00AA2BE2"/>
    <w:rsid w:val="00AA3390"/>
    <w:rsid w:val="00AD30A4"/>
    <w:rsid w:val="00AD3875"/>
    <w:rsid w:val="00AD44A2"/>
    <w:rsid w:val="00AE2D80"/>
    <w:rsid w:val="00AE7E36"/>
    <w:rsid w:val="00AF4971"/>
    <w:rsid w:val="00B01F1B"/>
    <w:rsid w:val="00B06230"/>
    <w:rsid w:val="00B367EB"/>
    <w:rsid w:val="00B562A9"/>
    <w:rsid w:val="00B56507"/>
    <w:rsid w:val="00B61DB5"/>
    <w:rsid w:val="00B62D83"/>
    <w:rsid w:val="00B97621"/>
    <w:rsid w:val="00B977A0"/>
    <w:rsid w:val="00BB022C"/>
    <w:rsid w:val="00BB5261"/>
    <w:rsid w:val="00BC7A41"/>
    <w:rsid w:val="00BD28BC"/>
    <w:rsid w:val="00BD56E6"/>
    <w:rsid w:val="00BE2A36"/>
    <w:rsid w:val="00BE650A"/>
    <w:rsid w:val="00C02E3D"/>
    <w:rsid w:val="00C031B6"/>
    <w:rsid w:val="00C128CF"/>
    <w:rsid w:val="00C200CC"/>
    <w:rsid w:val="00C214FB"/>
    <w:rsid w:val="00C25983"/>
    <w:rsid w:val="00C33F33"/>
    <w:rsid w:val="00C50595"/>
    <w:rsid w:val="00C54437"/>
    <w:rsid w:val="00C7282B"/>
    <w:rsid w:val="00C9279B"/>
    <w:rsid w:val="00CA3671"/>
    <w:rsid w:val="00CB036C"/>
    <w:rsid w:val="00CB2A8B"/>
    <w:rsid w:val="00CB3F15"/>
    <w:rsid w:val="00CD6316"/>
    <w:rsid w:val="00CE65CF"/>
    <w:rsid w:val="00CF2D01"/>
    <w:rsid w:val="00CF701F"/>
    <w:rsid w:val="00D11352"/>
    <w:rsid w:val="00D33435"/>
    <w:rsid w:val="00D415BA"/>
    <w:rsid w:val="00D63493"/>
    <w:rsid w:val="00D757CC"/>
    <w:rsid w:val="00D8009B"/>
    <w:rsid w:val="00D84726"/>
    <w:rsid w:val="00D9395C"/>
    <w:rsid w:val="00DC65BB"/>
    <w:rsid w:val="00DE1199"/>
    <w:rsid w:val="00DF7D82"/>
    <w:rsid w:val="00E0248E"/>
    <w:rsid w:val="00E34A6D"/>
    <w:rsid w:val="00E34A73"/>
    <w:rsid w:val="00E40A86"/>
    <w:rsid w:val="00E6206A"/>
    <w:rsid w:val="00E8747A"/>
    <w:rsid w:val="00E879C9"/>
    <w:rsid w:val="00E94C0E"/>
    <w:rsid w:val="00EB1AA8"/>
    <w:rsid w:val="00ED0910"/>
    <w:rsid w:val="00ED7CE6"/>
    <w:rsid w:val="00EE29C4"/>
    <w:rsid w:val="00F42671"/>
    <w:rsid w:val="00F61D32"/>
    <w:rsid w:val="00F66AFE"/>
    <w:rsid w:val="00F84340"/>
    <w:rsid w:val="00F86088"/>
    <w:rsid w:val="00FB544B"/>
    <w:rsid w:val="00FE6ED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C444A"/>
  <w15:chartTrackingRefBased/>
  <w15:docId w15:val="{90605B82-CAB1-4C55-A71A-93E9555D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85B"/>
    <w:pPr>
      <w:spacing w:after="200" w:line="276" w:lineRule="auto"/>
    </w:pPr>
    <w:rPr>
      <w:sz w:val="22"/>
      <w:szCs w:val="22"/>
    </w:rPr>
  </w:style>
  <w:style w:type="paragraph" w:styleId="Ttulo1">
    <w:name w:val="heading 1"/>
    <w:basedOn w:val="Normal"/>
    <w:link w:val="Ttulo1Car"/>
    <w:uiPriority w:val="1"/>
    <w:qFormat/>
    <w:rsid w:val="00676685"/>
    <w:pPr>
      <w:widowControl w:val="0"/>
      <w:spacing w:after="0" w:line="240" w:lineRule="auto"/>
      <w:ind w:left="20"/>
      <w:outlineLvl w:val="0"/>
    </w:pPr>
    <w:rPr>
      <w:rFonts w:ascii="Arial" w:eastAsia="Arial" w:hAnsi="Arial"/>
      <w:sz w:val="18"/>
      <w:szCs w:val="18"/>
      <w:lang w:val="en-US"/>
    </w:rPr>
  </w:style>
  <w:style w:type="paragraph" w:styleId="Ttulo2">
    <w:name w:val="heading 2"/>
    <w:basedOn w:val="Normal"/>
    <w:link w:val="Ttulo2Car"/>
    <w:uiPriority w:val="1"/>
    <w:qFormat/>
    <w:rsid w:val="00676685"/>
    <w:pPr>
      <w:widowControl w:val="0"/>
      <w:spacing w:after="0" w:line="240" w:lineRule="auto"/>
      <w:outlineLvl w:val="1"/>
    </w:pPr>
    <w:rPr>
      <w:rFonts w:ascii="Arial" w:eastAsia="Arial" w:hAnsi="Arial"/>
      <w:b/>
      <w:bCs/>
      <w:sz w:val="17"/>
      <w:szCs w:val="17"/>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1"/>
    <w:rsid w:val="00676685"/>
    <w:rPr>
      <w:rFonts w:ascii="Arial" w:eastAsia="Arial" w:hAnsi="Arial"/>
      <w:sz w:val="18"/>
      <w:szCs w:val="18"/>
      <w:lang w:val="en-US"/>
    </w:rPr>
  </w:style>
  <w:style w:type="character" w:customStyle="1" w:styleId="Ttulo2Car">
    <w:name w:val="Título 2 Car"/>
    <w:link w:val="Ttulo2"/>
    <w:uiPriority w:val="1"/>
    <w:rsid w:val="00676685"/>
    <w:rPr>
      <w:rFonts w:ascii="Arial" w:eastAsia="Arial" w:hAnsi="Arial"/>
      <w:b/>
      <w:bCs/>
      <w:sz w:val="17"/>
      <w:szCs w:val="17"/>
      <w:lang w:val="en-US"/>
    </w:rPr>
  </w:style>
  <w:style w:type="numbering" w:customStyle="1" w:styleId="Sinlista1">
    <w:name w:val="Sin lista1"/>
    <w:next w:val="Sinlista"/>
    <w:uiPriority w:val="99"/>
    <w:semiHidden/>
    <w:unhideWhenUsed/>
    <w:rsid w:val="00676685"/>
  </w:style>
  <w:style w:type="table" w:customStyle="1" w:styleId="TableNormal">
    <w:name w:val="Table Normal"/>
    <w:uiPriority w:val="2"/>
    <w:semiHidden/>
    <w:unhideWhenUsed/>
    <w:qFormat/>
    <w:rsid w:val="00676685"/>
    <w:pPr>
      <w:widowControl w:val="0"/>
    </w:pPr>
    <w:rPr>
      <w:sz w:val="22"/>
      <w:szCs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676685"/>
    <w:pPr>
      <w:widowControl w:val="0"/>
      <w:spacing w:after="0" w:line="240" w:lineRule="auto"/>
      <w:ind w:left="2031"/>
    </w:pPr>
    <w:rPr>
      <w:rFonts w:ascii="Arial" w:eastAsia="Arial" w:hAnsi="Arial"/>
      <w:sz w:val="17"/>
      <w:szCs w:val="17"/>
      <w:lang w:val="en-US"/>
    </w:rPr>
  </w:style>
  <w:style w:type="character" w:customStyle="1" w:styleId="TextoindependienteCar">
    <w:name w:val="Texto independiente Car"/>
    <w:link w:val="Textoindependiente"/>
    <w:uiPriority w:val="1"/>
    <w:rsid w:val="00676685"/>
    <w:rPr>
      <w:rFonts w:ascii="Arial" w:eastAsia="Arial" w:hAnsi="Arial"/>
      <w:sz w:val="17"/>
      <w:szCs w:val="17"/>
      <w:lang w:val="en-US"/>
    </w:rPr>
  </w:style>
  <w:style w:type="paragraph" w:styleId="Prrafodelista">
    <w:name w:val="List Paragraph"/>
    <w:basedOn w:val="Normal"/>
    <w:uiPriority w:val="34"/>
    <w:qFormat/>
    <w:rsid w:val="00676685"/>
    <w:pPr>
      <w:widowControl w:val="0"/>
      <w:spacing w:after="0" w:line="240" w:lineRule="auto"/>
    </w:pPr>
    <w:rPr>
      <w:lang w:val="en-US"/>
    </w:rPr>
  </w:style>
  <w:style w:type="paragraph" w:customStyle="1" w:styleId="TableParagraph">
    <w:name w:val="Table Paragraph"/>
    <w:basedOn w:val="Normal"/>
    <w:uiPriority w:val="1"/>
    <w:qFormat/>
    <w:rsid w:val="00676685"/>
    <w:pPr>
      <w:widowControl w:val="0"/>
      <w:spacing w:after="0" w:line="240" w:lineRule="auto"/>
    </w:pPr>
    <w:rPr>
      <w:lang w:val="en-US"/>
    </w:rPr>
  </w:style>
  <w:style w:type="paragraph" w:styleId="Encabezado">
    <w:name w:val="header"/>
    <w:basedOn w:val="Normal"/>
    <w:link w:val="EncabezadoCar"/>
    <w:uiPriority w:val="99"/>
    <w:unhideWhenUsed/>
    <w:rsid w:val="00676685"/>
    <w:pPr>
      <w:widowControl w:val="0"/>
      <w:tabs>
        <w:tab w:val="center" w:pos="4252"/>
        <w:tab w:val="right" w:pos="8504"/>
      </w:tabs>
      <w:spacing w:after="0" w:line="240" w:lineRule="auto"/>
    </w:pPr>
    <w:rPr>
      <w:lang w:val="en-US"/>
    </w:rPr>
  </w:style>
  <w:style w:type="character" w:customStyle="1" w:styleId="EncabezadoCar">
    <w:name w:val="Encabezado Car"/>
    <w:link w:val="Encabezado"/>
    <w:uiPriority w:val="99"/>
    <w:rsid w:val="00676685"/>
    <w:rPr>
      <w:lang w:val="en-US"/>
    </w:rPr>
  </w:style>
  <w:style w:type="paragraph" w:styleId="Piedepgina">
    <w:name w:val="footer"/>
    <w:basedOn w:val="Normal"/>
    <w:link w:val="PiedepginaCar"/>
    <w:uiPriority w:val="99"/>
    <w:unhideWhenUsed/>
    <w:rsid w:val="00676685"/>
    <w:pPr>
      <w:widowControl w:val="0"/>
      <w:tabs>
        <w:tab w:val="center" w:pos="4252"/>
        <w:tab w:val="right" w:pos="8504"/>
      </w:tabs>
      <w:spacing w:after="0" w:line="240" w:lineRule="auto"/>
    </w:pPr>
    <w:rPr>
      <w:lang w:val="en-US"/>
    </w:rPr>
  </w:style>
  <w:style w:type="character" w:customStyle="1" w:styleId="PiedepginaCar">
    <w:name w:val="Pie de página Car"/>
    <w:link w:val="Piedepgina"/>
    <w:uiPriority w:val="99"/>
    <w:rsid w:val="00676685"/>
    <w:rPr>
      <w:lang w:val="en-US"/>
    </w:rPr>
  </w:style>
  <w:style w:type="character" w:styleId="Refdecomentario">
    <w:name w:val="annotation reference"/>
    <w:uiPriority w:val="99"/>
    <w:semiHidden/>
    <w:unhideWhenUsed/>
    <w:rsid w:val="00676685"/>
    <w:rPr>
      <w:sz w:val="16"/>
      <w:szCs w:val="16"/>
    </w:rPr>
  </w:style>
  <w:style w:type="paragraph" w:customStyle="1" w:styleId="Textocomentario1">
    <w:name w:val="Texto comentario1"/>
    <w:basedOn w:val="Normal"/>
    <w:next w:val="Textocomentario"/>
    <w:link w:val="TextocomentarioCar"/>
    <w:uiPriority w:val="99"/>
    <w:semiHidden/>
    <w:unhideWhenUsed/>
    <w:rsid w:val="00676685"/>
    <w:pPr>
      <w:spacing w:line="240" w:lineRule="auto"/>
    </w:pPr>
    <w:rPr>
      <w:sz w:val="20"/>
      <w:szCs w:val="20"/>
    </w:rPr>
  </w:style>
  <w:style w:type="character" w:customStyle="1" w:styleId="TextocomentarioCar">
    <w:name w:val="Texto comentario Car"/>
    <w:link w:val="Textocomentario1"/>
    <w:uiPriority w:val="99"/>
    <w:semiHidden/>
    <w:rsid w:val="00676685"/>
    <w:rPr>
      <w:rFonts w:eastAsia="Times New Roman"/>
      <w:sz w:val="20"/>
      <w:szCs w:val="20"/>
      <w:lang w:val="es-MX" w:eastAsia="es-MX"/>
    </w:rPr>
  </w:style>
  <w:style w:type="paragraph" w:styleId="Textodeglobo">
    <w:name w:val="Balloon Text"/>
    <w:basedOn w:val="Normal"/>
    <w:link w:val="TextodegloboCar"/>
    <w:uiPriority w:val="99"/>
    <w:semiHidden/>
    <w:unhideWhenUsed/>
    <w:rsid w:val="00676685"/>
    <w:pPr>
      <w:widowControl w:val="0"/>
      <w:spacing w:after="0" w:line="240" w:lineRule="auto"/>
    </w:pPr>
    <w:rPr>
      <w:rFonts w:ascii="Tahoma" w:hAnsi="Tahoma" w:cs="Tahoma"/>
      <w:sz w:val="16"/>
      <w:szCs w:val="16"/>
      <w:lang w:val="en-US"/>
    </w:rPr>
  </w:style>
  <w:style w:type="character" w:customStyle="1" w:styleId="TextodegloboCar">
    <w:name w:val="Texto de globo Car"/>
    <w:link w:val="Textodeglobo"/>
    <w:uiPriority w:val="99"/>
    <w:semiHidden/>
    <w:rsid w:val="00676685"/>
    <w:rPr>
      <w:rFonts w:ascii="Tahoma" w:hAnsi="Tahoma" w:cs="Tahoma"/>
      <w:sz w:val="16"/>
      <w:szCs w:val="16"/>
      <w:lang w:val="en-US"/>
    </w:rPr>
  </w:style>
  <w:style w:type="paragraph" w:styleId="Textocomentario">
    <w:name w:val="annotation text"/>
    <w:basedOn w:val="Normal"/>
    <w:link w:val="TextocomentarioCar1"/>
    <w:uiPriority w:val="99"/>
    <w:semiHidden/>
    <w:unhideWhenUsed/>
    <w:rsid w:val="00676685"/>
    <w:pPr>
      <w:spacing w:line="240" w:lineRule="auto"/>
    </w:pPr>
    <w:rPr>
      <w:sz w:val="20"/>
      <w:szCs w:val="20"/>
    </w:rPr>
  </w:style>
  <w:style w:type="character" w:customStyle="1" w:styleId="TextocomentarioCar1">
    <w:name w:val="Texto comentario Car1"/>
    <w:link w:val="Textocomentario"/>
    <w:uiPriority w:val="99"/>
    <w:semiHidden/>
    <w:rsid w:val="00676685"/>
    <w:rPr>
      <w:sz w:val="20"/>
      <w:szCs w:val="20"/>
    </w:rPr>
  </w:style>
  <w:style w:type="character" w:styleId="Hipervnculo">
    <w:name w:val="Hyperlink"/>
    <w:uiPriority w:val="99"/>
    <w:unhideWhenUsed/>
    <w:rsid w:val="00AD3875"/>
    <w:rPr>
      <w:color w:val="0000FF"/>
      <w:u w:val="single"/>
    </w:rPr>
  </w:style>
  <w:style w:type="paragraph" w:styleId="Sinespaciado">
    <w:name w:val="No Spacing"/>
    <w:link w:val="SinespaciadoCar"/>
    <w:uiPriority w:val="1"/>
    <w:qFormat/>
    <w:rsid w:val="007C1D92"/>
    <w:rPr>
      <w:sz w:val="22"/>
      <w:szCs w:val="22"/>
    </w:rPr>
  </w:style>
  <w:style w:type="paragraph" w:styleId="Asuntodelcomentario">
    <w:name w:val="annotation subject"/>
    <w:basedOn w:val="Textocomentario"/>
    <w:next w:val="Textocomentario"/>
    <w:link w:val="AsuntodelcomentarioCar"/>
    <w:uiPriority w:val="99"/>
    <w:semiHidden/>
    <w:unhideWhenUsed/>
    <w:rsid w:val="0085386D"/>
    <w:rPr>
      <w:b/>
      <w:bCs/>
    </w:rPr>
  </w:style>
  <w:style w:type="character" w:customStyle="1" w:styleId="AsuntodelcomentarioCar">
    <w:name w:val="Asunto del comentario Car"/>
    <w:link w:val="Asuntodelcomentario"/>
    <w:uiPriority w:val="99"/>
    <w:semiHidden/>
    <w:rsid w:val="0085386D"/>
    <w:rPr>
      <w:b/>
      <w:bCs/>
      <w:sz w:val="20"/>
      <w:szCs w:val="20"/>
    </w:rPr>
  </w:style>
  <w:style w:type="character" w:customStyle="1" w:styleId="SinespaciadoCar">
    <w:name w:val="Sin espaciado Car"/>
    <w:link w:val="Sinespaciado"/>
    <w:uiPriority w:val="1"/>
    <w:locked/>
    <w:rsid w:val="005D7657"/>
    <w:rPr>
      <w:sz w:val="22"/>
      <w:szCs w:val="22"/>
      <w:lang w:val="es-MX" w:eastAsia="es-MX" w:bidi="ar-SA"/>
    </w:rPr>
  </w:style>
  <w:style w:type="table" w:styleId="Tablaconcuadrcula">
    <w:name w:val="Table Grid"/>
    <w:basedOn w:val="Tablanormal"/>
    <w:uiPriority w:val="59"/>
    <w:rsid w:val="002E47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09539">
      <w:bodyDiv w:val="1"/>
      <w:marLeft w:val="0"/>
      <w:marRight w:val="0"/>
      <w:marTop w:val="0"/>
      <w:marBottom w:val="0"/>
      <w:divBdr>
        <w:top w:val="none" w:sz="0" w:space="0" w:color="auto"/>
        <w:left w:val="none" w:sz="0" w:space="0" w:color="auto"/>
        <w:bottom w:val="none" w:sz="0" w:space="0" w:color="auto"/>
        <w:right w:val="none" w:sz="0" w:space="0" w:color="auto"/>
      </w:divBdr>
    </w:div>
    <w:div w:id="283925226">
      <w:bodyDiv w:val="1"/>
      <w:marLeft w:val="0"/>
      <w:marRight w:val="0"/>
      <w:marTop w:val="0"/>
      <w:marBottom w:val="0"/>
      <w:divBdr>
        <w:top w:val="none" w:sz="0" w:space="0" w:color="auto"/>
        <w:left w:val="none" w:sz="0" w:space="0" w:color="auto"/>
        <w:bottom w:val="none" w:sz="0" w:space="0" w:color="auto"/>
        <w:right w:val="none" w:sz="0" w:space="0" w:color="auto"/>
      </w:divBdr>
    </w:div>
    <w:div w:id="444228136">
      <w:bodyDiv w:val="1"/>
      <w:marLeft w:val="0"/>
      <w:marRight w:val="0"/>
      <w:marTop w:val="0"/>
      <w:marBottom w:val="0"/>
      <w:divBdr>
        <w:top w:val="none" w:sz="0" w:space="0" w:color="auto"/>
        <w:left w:val="none" w:sz="0" w:space="0" w:color="auto"/>
        <w:bottom w:val="none" w:sz="0" w:space="0" w:color="auto"/>
        <w:right w:val="none" w:sz="0" w:space="0" w:color="auto"/>
      </w:divBdr>
    </w:div>
    <w:div w:id="444495961">
      <w:bodyDiv w:val="1"/>
      <w:marLeft w:val="0"/>
      <w:marRight w:val="0"/>
      <w:marTop w:val="0"/>
      <w:marBottom w:val="0"/>
      <w:divBdr>
        <w:top w:val="none" w:sz="0" w:space="0" w:color="auto"/>
        <w:left w:val="none" w:sz="0" w:space="0" w:color="auto"/>
        <w:bottom w:val="none" w:sz="0" w:space="0" w:color="auto"/>
        <w:right w:val="none" w:sz="0" w:space="0" w:color="auto"/>
      </w:divBdr>
    </w:div>
    <w:div w:id="693658029">
      <w:bodyDiv w:val="1"/>
      <w:marLeft w:val="0"/>
      <w:marRight w:val="0"/>
      <w:marTop w:val="0"/>
      <w:marBottom w:val="0"/>
      <w:divBdr>
        <w:top w:val="none" w:sz="0" w:space="0" w:color="auto"/>
        <w:left w:val="none" w:sz="0" w:space="0" w:color="auto"/>
        <w:bottom w:val="none" w:sz="0" w:space="0" w:color="auto"/>
        <w:right w:val="none" w:sz="0" w:space="0" w:color="auto"/>
      </w:divBdr>
    </w:div>
    <w:div w:id="713891045">
      <w:bodyDiv w:val="1"/>
      <w:marLeft w:val="0"/>
      <w:marRight w:val="0"/>
      <w:marTop w:val="0"/>
      <w:marBottom w:val="0"/>
      <w:divBdr>
        <w:top w:val="none" w:sz="0" w:space="0" w:color="auto"/>
        <w:left w:val="none" w:sz="0" w:space="0" w:color="auto"/>
        <w:bottom w:val="none" w:sz="0" w:space="0" w:color="auto"/>
        <w:right w:val="none" w:sz="0" w:space="0" w:color="auto"/>
      </w:divBdr>
    </w:div>
    <w:div w:id="779300878">
      <w:bodyDiv w:val="1"/>
      <w:marLeft w:val="0"/>
      <w:marRight w:val="0"/>
      <w:marTop w:val="0"/>
      <w:marBottom w:val="0"/>
      <w:divBdr>
        <w:top w:val="none" w:sz="0" w:space="0" w:color="auto"/>
        <w:left w:val="none" w:sz="0" w:space="0" w:color="auto"/>
        <w:bottom w:val="none" w:sz="0" w:space="0" w:color="auto"/>
        <w:right w:val="none" w:sz="0" w:space="0" w:color="auto"/>
      </w:divBdr>
    </w:div>
    <w:div w:id="934285085">
      <w:bodyDiv w:val="1"/>
      <w:marLeft w:val="0"/>
      <w:marRight w:val="0"/>
      <w:marTop w:val="0"/>
      <w:marBottom w:val="0"/>
      <w:divBdr>
        <w:top w:val="none" w:sz="0" w:space="0" w:color="auto"/>
        <w:left w:val="none" w:sz="0" w:space="0" w:color="auto"/>
        <w:bottom w:val="none" w:sz="0" w:space="0" w:color="auto"/>
        <w:right w:val="none" w:sz="0" w:space="0" w:color="auto"/>
      </w:divBdr>
    </w:div>
    <w:div w:id="991712389">
      <w:bodyDiv w:val="1"/>
      <w:marLeft w:val="0"/>
      <w:marRight w:val="0"/>
      <w:marTop w:val="0"/>
      <w:marBottom w:val="0"/>
      <w:divBdr>
        <w:top w:val="none" w:sz="0" w:space="0" w:color="auto"/>
        <w:left w:val="none" w:sz="0" w:space="0" w:color="auto"/>
        <w:bottom w:val="none" w:sz="0" w:space="0" w:color="auto"/>
        <w:right w:val="none" w:sz="0" w:space="0" w:color="auto"/>
      </w:divBdr>
    </w:div>
    <w:div w:id="1015307198">
      <w:bodyDiv w:val="1"/>
      <w:marLeft w:val="0"/>
      <w:marRight w:val="0"/>
      <w:marTop w:val="0"/>
      <w:marBottom w:val="0"/>
      <w:divBdr>
        <w:top w:val="none" w:sz="0" w:space="0" w:color="auto"/>
        <w:left w:val="none" w:sz="0" w:space="0" w:color="auto"/>
        <w:bottom w:val="none" w:sz="0" w:space="0" w:color="auto"/>
        <w:right w:val="none" w:sz="0" w:space="0" w:color="auto"/>
      </w:divBdr>
    </w:div>
    <w:div w:id="1066759076">
      <w:bodyDiv w:val="1"/>
      <w:marLeft w:val="0"/>
      <w:marRight w:val="0"/>
      <w:marTop w:val="0"/>
      <w:marBottom w:val="0"/>
      <w:divBdr>
        <w:top w:val="none" w:sz="0" w:space="0" w:color="auto"/>
        <w:left w:val="none" w:sz="0" w:space="0" w:color="auto"/>
        <w:bottom w:val="none" w:sz="0" w:space="0" w:color="auto"/>
        <w:right w:val="none" w:sz="0" w:space="0" w:color="auto"/>
      </w:divBdr>
    </w:div>
    <w:div w:id="1161846217">
      <w:bodyDiv w:val="1"/>
      <w:marLeft w:val="0"/>
      <w:marRight w:val="0"/>
      <w:marTop w:val="0"/>
      <w:marBottom w:val="0"/>
      <w:divBdr>
        <w:top w:val="none" w:sz="0" w:space="0" w:color="auto"/>
        <w:left w:val="none" w:sz="0" w:space="0" w:color="auto"/>
        <w:bottom w:val="none" w:sz="0" w:space="0" w:color="auto"/>
        <w:right w:val="none" w:sz="0" w:space="0" w:color="auto"/>
      </w:divBdr>
    </w:div>
    <w:div w:id="1431586071">
      <w:bodyDiv w:val="1"/>
      <w:marLeft w:val="0"/>
      <w:marRight w:val="0"/>
      <w:marTop w:val="0"/>
      <w:marBottom w:val="0"/>
      <w:divBdr>
        <w:top w:val="none" w:sz="0" w:space="0" w:color="auto"/>
        <w:left w:val="none" w:sz="0" w:space="0" w:color="auto"/>
        <w:bottom w:val="none" w:sz="0" w:space="0" w:color="auto"/>
        <w:right w:val="none" w:sz="0" w:space="0" w:color="auto"/>
      </w:divBdr>
    </w:div>
    <w:div w:id="1611428867">
      <w:bodyDiv w:val="1"/>
      <w:marLeft w:val="0"/>
      <w:marRight w:val="0"/>
      <w:marTop w:val="0"/>
      <w:marBottom w:val="0"/>
      <w:divBdr>
        <w:top w:val="none" w:sz="0" w:space="0" w:color="auto"/>
        <w:left w:val="none" w:sz="0" w:space="0" w:color="auto"/>
        <w:bottom w:val="none" w:sz="0" w:space="0" w:color="auto"/>
        <w:right w:val="none" w:sz="0" w:space="0" w:color="auto"/>
      </w:divBdr>
    </w:div>
    <w:div w:id="1774669995">
      <w:bodyDiv w:val="1"/>
      <w:marLeft w:val="0"/>
      <w:marRight w:val="0"/>
      <w:marTop w:val="0"/>
      <w:marBottom w:val="0"/>
      <w:divBdr>
        <w:top w:val="none" w:sz="0" w:space="0" w:color="auto"/>
        <w:left w:val="none" w:sz="0" w:space="0" w:color="auto"/>
        <w:bottom w:val="none" w:sz="0" w:space="0" w:color="auto"/>
        <w:right w:val="none" w:sz="0" w:space="0" w:color="auto"/>
      </w:divBdr>
    </w:div>
    <w:div w:id="1891453160">
      <w:bodyDiv w:val="1"/>
      <w:marLeft w:val="0"/>
      <w:marRight w:val="0"/>
      <w:marTop w:val="0"/>
      <w:marBottom w:val="0"/>
      <w:divBdr>
        <w:top w:val="none" w:sz="0" w:space="0" w:color="auto"/>
        <w:left w:val="none" w:sz="0" w:space="0" w:color="auto"/>
        <w:bottom w:val="none" w:sz="0" w:space="0" w:color="auto"/>
        <w:right w:val="none" w:sz="0" w:space="0" w:color="auto"/>
      </w:divBdr>
    </w:div>
    <w:div w:id="195023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d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4C268-D175-44D6-B1C1-11F622438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5312</Words>
  <Characters>29221</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34465</CharactersWithSpaces>
  <SharedDoc>false</SharedDoc>
  <HLinks>
    <vt:vector size="6" baseType="variant">
      <vt:variant>
        <vt:i4>8257568</vt:i4>
      </vt:variant>
      <vt:variant>
        <vt:i4>0</vt:i4>
      </vt:variant>
      <vt:variant>
        <vt:i4>0</vt:i4>
      </vt:variant>
      <vt:variant>
        <vt:i4>5</vt:i4>
      </vt:variant>
      <vt:variant>
        <vt:lpwstr>http://www.chihuahua.gob.mx/sdr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kprieto</dc:creator>
  <cp:keywords/>
  <cp:lastModifiedBy>ANA MARIA RIVERA GONZALEZ</cp:lastModifiedBy>
  <cp:revision>4</cp:revision>
  <cp:lastPrinted>2016-02-29T18:33:00Z</cp:lastPrinted>
  <dcterms:created xsi:type="dcterms:W3CDTF">2016-04-14T21:54:00Z</dcterms:created>
  <dcterms:modified xsi:type="dcterms:W3CDTF">2016-04-14T22:05:00Z</dcterms:modified>
</cp:coreProperties>
</file>